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D7" w:rsidRPr="0065162E" w:rsidRDefault="00F91CC6" w:rsidP="0065162E">
      <w:pPr>
        <w:tabs>
          <w:tab w:val="left" w:pos="9632"/>
        </w:tabs>
        <w:ind w:right="425"/>
        <w:jc w:val="center"/>
        <w:rPr>
          <w:b/>
          <w:lang w:val="sk-SK"/>
        </w:rPr>
      </w:pPr>
      <w:r>
        <w:rPr>
          <w:b/>
          <w:lang w:val="sk-SK"/>
        </w:rPr>
        <w:t>Vzor</w:t>
      </w:r>
      <w:r w:rsidR="00B52392" w:rsidRPr="0065162E">
        <w:rPr>
          <w:b/>
          <w:lang w:val="sk-SK"/>
        </w:rPr>
        <w:t xml:space="preserve"> zmluvy o poskytovaní telekomunikačných služieb firmy LIFEPC, s.r.o.</w:t>
      </w:r>
    </w:p>
    <w:p w:rsidR="00B52392" w:rsidRDefault="00B52392" w:rsidP="005707CF">
      <w:pPr>
        <w:tabs>
          <w:tab w:val="left" w:pos="9632"/>
        </w:tabs>
        <w:ind w:right="425"/>
        <w:rPr>
          <w:lang w:val="sk-SK"/>
        </w:rPr>
      </w:pPr>
    </w:p>
    <w:tbl>
      <w:tblPr>
        <w:tblStyle w:val="Mriekatabuky"/>
        <w:tblpPr w:leftFromText="141" w:rightFromText="141" w:vertAnchor="text" w:horzAnchor="page" w:tblpX="3388" w:tblpY="-19"/>
        <w:tblW w:w="0" w:type="auto"/>
        <w:tblLook w:val="04A0"/>
      </w:tblPr>
      <w:tblGrid>
        <w:gridCol w:w="1069"/>
      </w:tblGrid>
      <w:tr w:rsidR="00B550C5" w:rsidRPr="00B550C5" w:rsidTr="00B550C5">
        <w:tc>
          <w:tcPr>
            <w:tcW w:w="817" w:type="dxa"/>
          </w:tcPr>
          <w:p w:rsidR="00B550C5" w:rsidRPr="00B550C5" w:rsidRDefault="00B550C5" w:rsidP="00B550C5">
            <w:pPr>
              <w:tabs>
                <w:tab w:val="left" w:pos="9632"/>
              </w:tabs>
              <w:rPr>
                <w:b/>
                <w:lang w:val="sk-SK"/>
              </w:rPr>
            </w:pPr>
            <w:r w:rsidRPr="00B550C5">
              <w:rPr>
                <w:b/>
                <w:lang w:val="sk-SK"/>
              </w:rPr>
              <w:t>00</w:t>
            </w:r>
            <w:r>
              <w:rPr>
                <w:b/>
                <w:lang w:val="sk-SK"/>
              </w:rPr>
              <w:t>000</w:t>
            </w:r>
            <w:r w:rsidRPr="00B550C5">
              <w:rPr>
                <w:b/>
                <w:lang w:val="sk-SK"/>
              </w:rPr>
              <w:t>1</w:t>
            </w:r>
          </w:p>
        </w:tc>
      </w:tr>
    </w:tbl>
    <w:p w:rsidR="00B550C5" w:rsidRDefault="00B550C5" w:rsidP="005707CF">
      <w:pPr>
        <w:tabs>
          <w:tab w:val="left" w:pos="9632"/>
        </w:tabs>
        <w:ind w:right="425"/>
        <w:rPr>
          <w:b/>
          <w:lang w:val="sk-SK"/>
        </w:rPr>
      </w:pPr>
      <w:r w:rsidRPr="00B550C5">
        <w:rPr>
          <w:b/>
          <w:lang w:val="sk-SK"/>
        </w:rPr>
        <w:t xml:space="preserve">Číslo zmluvy: </w:t>
      </w:r>
    </w:p>
    <w:p w:rsidR="00B550C5" w:rsidRPr="00B550C5" w:rsidRDefault="00B550C5" w:rsidP="005707CF">
      <w:pPr>
        <w:tabs>
          <w:tab w:val="left" w:pos="9632"/>
        </w:tabs>
        <w:ind w:right="425"/>
        <w:rPr>
          <w:b/>
          <w:lang w:val="sk-SK"/>
        </w:rPr>
      </w:pPr>
    </w:p>
    <w:p w:rsidR="00B52392" w:rsidRPr="00B52392" w:rsidRDefault="00B52392" w:rsidP="00B52392">
      <w:pPr>
        <w:tabs>
          <w:tab w:val="left" w:pos="9632"/>
        </w:tabs>
        <w:ind w:right="425"/>
        <w:jc w:val="center"/>
        <w:rPr>
          <w:b/>
          <w:lang w:val="sk-SK"/>
        </w:rPr>
      </w:pPr>
      <w:r w:rsidRPr="00B52392">
        <w:rPr>
          <w:b/>
          <w:lang w:val="sk-SK"/>
        </w:rPr>
        <w:t>Čl. 1</w:t>
      </w:r>
    </w:p>
    <w:p w:rsidR="00B52392" w:rsidRPr="00B52392" w:rsidRDefault="00B52392" w:rsidP="00B52392">
      <w:pPr>
        <w:tabs>
          <w:tab w:val="left" w:pos="9632"/>
        </w:tabs>
        <w:ind w:right="425"/>
        <w:jc w:val="center"/>
        <w:rPr>
          <w:b/>
          <w:lang w:val="sk-SK"/>
        </w:rPr>
      </w:pPr>
      <w:r w:rsidRPr="00B52392">
        <w:rPr>
          <w:b/>
          <w:lang w:val="sk-SK"/>
        </w:rPr>
        <w:t>Zmluvné strany</w:t>
      </w:r>
    </w:p>
    <w:p w:rsidR="00B52392" w:rsidRDefault="00B52392" w:rsidP="002C4206">
      <w:pPr>
        <w:tabs>
          <w:tab w:val="left" w:pos="1701"/>
          <w:tab w:val="left" w:pos="9632"/>
        </w:tabs>
        <w:ind w:right="425"/>
        <w:rPr>
          <w:lang w:val="sk-SK"/>
        </w:rPr>
      </w:pPr>
      <w:r w:rsidRPr="00B52392">
        <w:rPr>
          <w:b/>
          <w:lang w:val="sk-SK"/>
        </w:rPr>
        <w:t>Poskytovateľ:</w:t>
      </w:r>
      <w:r>
        <w:rPr>
          <w:lang w:val="sk-SK"/>
        </w:rPr>
        <w:t xml:space="preserve"> </w:t>
      </w:r>
      <w:r w:rsidR="002C4206">
        <w:rPr>
          <w:lang w:val="sk-SK"/>
        </w:rPr>
        <w:tab/>
      </w:r>
      <w:r w:rsidRPr="00E337CC">
        <w:rPr>
          <w:b/>
          <w:lang w:val="sk-SK"/>
        </w:rPr>
        <w:t>LIFEPC</w:t>
      </w:r>
    </w:p>
    <w:p w:rsidR="00B52392" w:rsidRPr="0026278B" w:rsidRDefault="00B57C2B" w:rsidP="00B57C2B">
      <w:pPr>
        <w:tabs>
          <w:tab w:val="left" w:pos="426"/>
          <w:tab w:val="left" w:pos="1701"/>
          <w:tab w:val="left" w:pos="9632"/>
        </w:tabs>
        <w:ind w:right="425"/>
        <w:rPr>
          <w:sz w:val="20"/>
          <w:szCs w:val="20"/>
          <w:lang w:val="sk-SK"/>
        </w:rPr>
      </w:pPr>
      <w:r>
        <w:rPr>
          <w:lang w:val="sk-SK"/>
        </w:rPr>
        <w:tab/>
      </w:r>
      <w:r w:rsidR="002C4206" w:rsidRPr="0026278B">
        <w:rPr>
          <w:sz w:val="20"/>
          <w:szCs w:val="20"/>
          <w:lang w:val="sk-SK"/>
        </w:rPr>
        <w:t xml:space="preserve">so sídlom: </w:t>
      </w:r>
      <w:r w:rsidR="002C4206" w:rsidRPr="0026278B">
        <w:rPr>
          <w:sz w:val="20"/>
          <w:szCs w:val="20"/>
          <w:lang w:val="sk-SK"/>
        </w:rPr>
        <w:tab/>
        <w:t>Družby 35, 974 04  Banská Bystrica</w:t>
      </w:r>
    </w:p>
    <w:p w:rsidR="002C4206" w:rsidRPr="0026278B" w:rsidRDefault="00B57C2B" w:rsidP="00B57C2B">
      <w:pPr>
        <w:tabs>
          <w:tab w:val="left" w:pos="426"/>
          <w:tab w:val="left" w:pos="1701"/>
          <w:tab w:val="left" w:pos="9632"/>
        </w:tabs>
        <w:ind w:right="425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ab/>
      </w:r>
      <w:r w:rsidR="002C4206" w:rsidRPr="0026278B">
        <w:rPr>
          <w:sz w:val="20"/>
          <w:szCs w:val="20"/>
          <w:lang w:val="sk-SK"/>
        </w:rPr>
        <w:t xml:space="preserve">IČO: </w:t>
      </w:r>
      <w:r w:rsidR="002C4206" w:rsidRPr="0026278B">
        <w:rPr>
          <w:sz w:val="20"/>
          <w:szCs w:val="20"/>
          <w:lang w:val="sk-SK"/>
        </w:rPr>
        <w:tab/>
      </w:r>
    </w:p>
    <w:p w:rsidR="002C4206" w:rsidRPr="0026278B" w:rsidRDefault="00B57C2B" w:rsidP="00B57C2B">
      <w:pPr>
        <w:tabs>
          <w:tab w:val="left" w:pos="426"/>
          <w:tab w:val="left" w:pos="1701"/>
          <w:tab w:val="left" w:pos="9632"/>
        </w:tabs>
        <w:ind w:right="425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ab/>
      </w:r>
      <w:r w:rsidR="002C4206" w:rsidRPr="0026278B">
        <w:rPr>
          <w:sz w:val="20"/>
          <w:szCs w:val="20"/>
          <w:lang w:val="sk-SK"/>
        </w:rPr>
        <w:t xml:space="preserve">DIČ: </w:t>
      </w:r>
      <w:r w:rsidR="002C4206" w:rsidRPr="0026278B">
        <w:rPr>
          <w:sz w:val="20"/>
          <w:szCs w:val="20"/>
          <w:lang w:val="sk-SK"/>
        </w:rPr>
        <w:tab/>
      </w:r>
    </w:p>
    <w:p w:rsidR="002C4206" w:rsidRPr="0026278B" w:rsidRDefault="00B57C2B" w:rsidP="00B57C2B">
      <w:pPr>
        <w:tabs>
          <w:tab w:val="left" w:pos="426"/>
          <w:tab w:val="left" w:pos="1701"/>
          <w:tab w:val="left" w:pos="9632"/>
        </w:tabs>
        <w:ind w:right="425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ab/>
      </w:r>
      <w:r w:rsidR="002C4206" w:rsidRPr="0026278B">
        <w:rPr>
          <w:sz w:val="20"/>
          <w:szCs w:val="20"/>
          <w:lang w:val="sk-SK"/>
        </w:rPr>
        <w:t xml:space="preserve">IČ DPH: </w:t>
      </w:r>
      <w:r w:rsidR="002C4206" w:rsidRPr="0026278B">
        <w:rPr>
          <w:sz w:val="20"/>
          <w:szCs w:val="20"/>
          <w:lang w:val="sk-SK"/>
        </w:rPr>
        <w:tab/>
      </w:r>
    </w:p>
    <w:p w:rsidR="002C4206" w:rsidRPr="0026278B" w:rsidRDefault="00B57C2B" w:rsidP="00B57C2B">
      <w:pPr>
        <w:tabs>
          <w:tab w:val="left" w:pos="426"/>
          <w:tab w:val="left" w:pos="1701"/>
          <w:tab w:val="left" w:pos="9632"/>
        </w:tabs>
        <w:ind w:right="425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ab/>
      </w:r>
      <w:r w:rsidR="002C4206" w:rsidRPr="0026278B">
        <w:rPr>
          <w:sz w:val="20"/>
          <w:szCs w:val="20"/>
          <w:lang w:val="sk-SK"/>
        </w:rPr>
        <w:t xml:space="preserve">registrácia: </w:t>
      </w:r>
      <w:r w:rsidR="002C4206" w:rsidRPr="0026278B">
        <w:rPr>
          <w:sz w:val="20"/>
          <w:szCs w:val="20"/>
          <w:lang w:val="sk-SK"/>
        </w:rPr>
        <w:tab/>
        <w:t xml:space="preserve">OR OS Banská Bystrica oddiel: </w:t>
      </w:r>
    </w:p>
    <w:p w:rsidR="00B52392" w:rsidRPr="0026278B" w:rsidRDefault="00B57C2B" w:rsidP="00B57C2B">
      <w:pPr>
        <w:tabs>
          <w:tab w:val="left" w:pos="426"/>
          <w:tab w:val="left" w:pos="1701"/>
          <w:tab w:val="left" w:pos="9632"/>
        </w:tabs>
        <w:ind w:right="425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ab/>
      </w:r>
      <w:r w:rsidR="002C4206" w:rsidRPr="0026278B">
        <w:rPr>
          <w:sz w:val="20"/>
          <w:szCs w:val="20"/>
          <w:lang w:val="sk-SK"/>
        </w:rPr>
        <w:t>zastúpenie:</w:t>
      </w:r>
      <w:r w:rsidR="002C4206" w:rsidRPr="0026278B">
        <w:rPr>
          <w:sz w:val="20"/>
          <w:szCs w:val="20"/>
          <w:lang w:val="sk-SK"/>
        </w:rPr>
        <w:tab/>
        <w:t>konateľom spoločnosti</w:t>
      </w:r>
    </w:p>
    <w:p w:rsidR="002C4206" w:rsidRPr="0026278B" w:rsidRDefault="00B57C2B" w:rsidP="00B57C2B">
      <w:pPr>
        <w:tabs>
          <w:tab w:val="left" w:pos="426"/>
          <w:tab w:val="left" w:pos="1701"/>
          <w:tab w:val="left" w:pos="9632"/>
        </w:tabs>
        <w:ind w:right="425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ab/>
      </w:r>
      <w:r w:rsidR="002C4206" w:rsidRPr="0026278B">
        <w:rPr>
          <w:sz w:val="20"/>
          <w:szCs w:val="20"/>
          <w:lang w:val="sk-SK"/>
        </w:rPr>
        <w:t xml:space="preserve">e-mail: </w:t>
      </w:r>
      <w:r w:rsidR="002C4206" w:rsidRPr="0026278B">
        <w:rPr>
          <w:sz w:val="20"/>
          <w:szCs w:val="20"/>
          <w:lang w:val="sk-SK"/>
        </w:rPr>
        <w:tab/>
      </w:r>
      <w:hyperlink r:id="rId7" w:history="1">
        <w:r w:rsidR="002C4206" w:rsidRPr="0026278B">
          <w:rPr>
            <w:sz w:val="20"/>
            <w:szCs w:val="20"/>
            <w:lang w:val="sk-SK"/>
          </w:rPr>
          <w:t>lifepc@lifepc.sk</w:t>
        </w:r>
      </w:hyperlink>
    </w:p>
    <w:p w:rsidR="002C4206" w:rsidRPr="0026278B" w:rsidRDefault="00B57C2B" w:rsidP="00B57C2B">
      <w:pPr>
        <w:tabs>
          <w:tab w:val="left" w:pos="426"/>
          <w:tab w:val="left" w:pos="1701"/>
          <w:tab w:val="left" w:pos="9632"/>
        </w:tabs>
        <w:ind w:right="425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ab/>
      </w:r>
      <w:r w:rsidR="002C4206" w:rsidRPr="0026278B">
        <w:rPr>
          <w:sz w:val="20"/>
          <w:szCs w:val="20"/>
          <w:lang w:val="sk-SK"/>
        </w:rPr>
        <w:t>tel. kontakt:</w:t>
      </w:r>
      <w:r w:rsidR="002C4206" w:rsidRPr="0026278B">
        <w:rPr>
          <w:sz w:val="20"/>
          <w:szCs w:val="20"/>
          <w:lang w:val="sk-SK"/>
        </w:rPr>
        <w:tab/>
      </w:r>
      <w:r w:rsidRPr="0026278B">
        <w:rPr>
          <w:sz w:val="20"/>
          <w:szCs w:val="20"/>
          <w:lang w:val="sk-SK"/>
        </w:rPr>
        <w:t>+421 948 098 884</w:t>
      </w:r>
    </w:p>
    <w:p w:rsidR="002C4206" w:rsidRDefault="002C4206" w:rsidP="002C4206">
      <w:pPr>
        <w:tabs>
          <w:tab w:val="left" w:pos="1701"/>
          <w:tab w:val="left" w:pos="9632"/>
        </w:tabs>
        <w:ind w:right="425"/>
        <w:rPr>
          <w:lang w:val="sk-SK"/>
        </w:rPr>
      </w:pPr>
    </w:p>
    <w:p w:rsidR="00B52392" w:rsidRPr="00E337CC" w:rsidRDefault="00B52392" w:rsidP="00B57C2B">
      <w:pPr>
        <w:tabs>
          <w:tab w:val="left" w:pos="1701"/>
          <w:tab w:val="left" w:pos="9632"/>
        </w:tabs>
        <w:ind w:right="425"/>
        <w:rPr>
          <w:b/>
          <w:lang w:val="sk-SK"/>
        </w:rPr>
      </w:pPr>
      <w:r w:rsidRPr="00B52392">
        <w:rPr>
          <w:b/>
          <w:lang w:val="sk-SK"/>
        </w:rPr>
        <w:t>Užívateľ:</w:t>
      </w:r>
      <w:r>
        <w:rPr>
          <w:lang w:val="sk-SK"/>
        </w:rPr>
        <w:t xml:space="preserve"> </w:t>
      </w:r>
      <w:r w:rsidR="00B57C2B">
        <w:rPr>
          <w:lang w:val="sk-SK"/>
        </w:rPr>
        <w:tab/>
      </w:r>
      <w:r w:rsidR="00F91CC6">
        <w:rPr>
          <w:b/>
          <w:lang w:val="sk-SK"/>
        </w:rPr>
        <w:t>X Y</w:t>
      </w:r>
    </w:p>
    <w:p w:rsidR="00B57C2B" w:rsidRPr="0026278B" w:rsidRDefault="00B57C2B" w:rsidP="00865827">
      <w:pPr>
        <w:tabs>
          <w:tab w:val="left" w:pos="426"/>
          <w:tab w:val="left" w:pos="1701"/>
          <w:tab w:val="left" w:pos="9632"/>
        </w:tabs>
        <w:ind w:right="425"/>
        <w:rPr>
          <w:sz w:val="20"/>
          <w:szCs w:val="20"/>
          <w:lang w:val="sk-SK"/>
        </w:rPr>
      </w:pPr>
      <w:r>
        <w:rPr>
          <w:lang w:val="sk-SK"/>
        </w:rPr>
        <w:tab/>
      </w:r>
      <w:r w:rsidR="00865827">
        <w:rPr>
          <w:sz w:val="20"/>
          <w:szCs w:val="20"/>
          <w:lang w:val="sk-SK"/>
        </w:rPr>
        <w:t>adresou</w:t>
      </w:r>
      <w:r w:rsidRPr="0026278B">
        <w:rPr>
          <w:sz w:val="20"/>
          <w:szCs w:val="20"/>
          <w:lang w:val="sk-SK"/>
        </w:rPr>
        <w:t xml:space="preserve">: </w:t>
      </w:r>
      <w:r w:rsidRPr="0026278B">
        <w:rPr>
          <w:sz w:val="20"/>
          <w:szCs w:val="20"/>
          <w:lang w:val="sk-SK"/>
        </w:rPr>
        <w:tab/>
      </w:r>
    </w:p>
    <w:p w:rsidR="00865827" w:rsidRDefault="00B57C2B" w:rsidP="00B57C2B">
      <w:pPr>
        <w:tabs>
          <w:tab w:val="left" w:pos="426"/>
          <w:tab w:val="left" w:pos="1701"/>
          <w:tab w:val="left" w:pos="9632"/>
        </w:tabs>
        <w:ind w:right="425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ab/>
        <w:t xml:space="preserve">e-mail: </w:t>
      </w:r>
      <w:r w:rsidRPr="0026278B">
        <w:rPr>
          <w:sz w:val="20"/>
          <w:szCs w:val="20"/>
          <w:lang w:val="sk-SK"/>
        </w:rPr>
        <w:tab/>
      </w:r>
    </w:p>
    <w:p w:rsidR="00B57C2B" w:rsidRPr="0026278B" w:rsidRDefault="00B57C2B" w:rsidP="00B57C2B">
      <w:pPr>
        <w:tabs>
          <w:tab w:val="left" w:pos="426"/>
          <w:tab w:val="left" w:pos="1701"/>
          <w:tab w:val="left" w:pos="9632"/>
        </w:tabs>
        <w:ind w:right="425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ab/>
        <w:t>tel. kontakt:</w:t>
      </w:r>
      <w:r w:rsidRPr="0026278B">
        <w:rPr>
          <w:sz w:val="20"/>
          <w:szCs w:val="20"/>
          <w:lang w:val="sk-SK"/>
        </w:rPr>
        <w:tab/>
      </w:r>
    </w:p>
    <w:p w:rsidR="00373263" w:rsidRPr="00373263" w:rsidRDefault="00373263" w:rsidP="005707CF">
      <w:pPr>
        <w:tabs>
          <w:tab w:val="left" w:pos="9632"/>
        </w:tabs>
        <w:ind w:right="425"/>
        <w:rPr>
          <w:color w:val="FF0000"/>
          <w:lang w:val="sk-SK"/>
        </w:rPr>
      </w:pPr>
    </w:p>
    <w:p w:rsidR="00B52392" w:rsidRDefault="00B52392" w:rsidP="00B52392">
      <w:pPr>
        <w:tabs>
          <w:tab w:val="left" w:pos="9632"/>
        </w:tabs>
        <w:ind w:right="425"/>
        <w:jc w:val="center"/>
        <w:rPr>
          <w:b/>
          <w:lang w:val="sk-SK"/>
        </w:rPr>
      </w:pPr>
      <w:r w:rsidRPr="00B52392">
        <w:rPr>
          <w:b/>
          <w:lang w:val="sk-SK"/>
        </w:rPr>
        <w:t>Čl. 2</w:t>
      </w:r>
    </w:p>
    <w:p w:rsidR="00B52392" w:rsidRDefault="00B52392" w:rsidP="00B52392">
      <w:pPr>
        <w:tabs>
          <w:tab w:val="left" w:pos="9632"/>
        </w:tabs>
        <w:ind w:right="425"/>
        <w:jc w:val="center"/>
        <w:rPr>
          <w:b/>
          <w:lang w:val="sk-SK"/>
        </w:rPr>
      </w:pPr>
      <w:r>
        <w:rPr>
          <w:b/>
          <w:lang w:val="sk-SK"/>
        </w:rPr>
        <w:t>Predmet zmluvy, cena</w:t>
      </w:r>
    </w:p>
    <w:p w:rsidR="00B52392" w:rsidRPr="0026278B" w:rsidRDefault="00B52392" w:rsidP="0026278B">
      <w:pPr>
        <w:tabs>
          <w:tab w:val="left" w:pos="9632"/>
        </w:tabs>
        <w:spacing w:line="276" w:lineRule="auto"/>
        <w:ind w:right="425"/>
        <w:rPr>
          <w:b/>
          <w:lang w:val="sk-SK"/>
        </w:rPr>
      </w:pPr>
      <w:r w:rsidRPr="0026278B">
        <w:rPr>
          <w:b/>
          <w:lang w:val="sk-SK"/>
        </w:rPr>
        <w:t>1. Predmetom tejto zmluvy sú nasledujúce poskytované služby:</w:t>
      </w:r>
    </w:p>
    <w:p w:rsidR="00B52392" w:rsidRDefault="00B52392" w:rsidP="0026278B">
      <w:pPr>
        <w:tabs>
          <w:tab w:val="left" w:pos="6521"/>
          <w:tab w:val="left" w:pos="7938"/>
        </w:tabs>
        <w:spacing w:line="276" w:lineRule="auto"/>
        <w:ind w:right="425"/>
        <w:rPr>
          <w:lang w:val="sk-SK"/>
        </w:rPr>
      </w:pPr>
      <w:r>
        <w:rPr>
          <w:lang w:val="sk-SK"/>
        </w:rPr>
        <w:tab/>
        <w:t>Cena</w:t>
      </w:r>
      <w:r>
        <w:rPr>
          <w:lang w:val="sk-SK"/>
        </w:rPr>
        <w:tab/>
        <w:t>Cena s DPH</w:t>
      </w:r>
    </w:p>
    <w:p w:rsidR="00B52392" w:rsidRPr="00373263" w:rsidRDefault="00D658AF" w:rsidP="0026278B">
      <w:pPr>
        <w:tabs>
          <w:tab w:val="left" w:pos="6521"/>
          <w:tab w:val="left" w:pos="7938"/>
          <w:tab w:val="right" w:pos="9072"/>
          <w:tab w:val="left" w:pos="9632"/>
        </w:tabs>
        <w:spacing w:line="276" w:lineRule="auto"/>
        <w:ind w:right="425"/>
        <w:rPr>
          <w:b/>
          <w:lang w:val="sk-SK"/>
        </w:rPr>
      </w:pPr>
      <w:r>
        <w:rPr>
          <w:b/>
          <w:lang w:val="sk-SK"/>
        </w:rPr>
        <w:t>Internet: T-13.85</w:t>
      </w:r>
      <w:r w:rsidR="00B52392" w:rsidRPr="00373263">
        <w:rPr>
          <w:b/>
          <w:lang w:val="sk-SK"/>
        </w:rPr>
        <w:t xml:space="preserve"> </w:t>
      </w:r>
      <w:r w:rsidR="00B52392" w:rsidRPr="00373263">
        <w:rPr>
          <w:b/>
          <w:lang w:val="sk-SK"/>
        </w:rPr>
        <w:tab/>
      </w:r>
      <w:r w:rsidR="00F91CC6">
        <w:rPr>
          <w:b/>
          <w:lang w:val="sk-SK"/>
        </w:rPr>
        <w:t>11</w:t>
      </w:r>
      <w:r w:rsidR="00865827">
        <w:rPr>
          <w:b/>
          <w:lang w:val="sk-SK"/>
        </w:rPr>
        <w:t>,</w:t>
      </w:r>
      <w:r w:rsidR="00F91CC6">
        <w:rPr>
          <w:b/>
          <w:lang w:val="sk-SK"/>
        </w:rPr>
        <w:t>54</w:t>
      </w:r>
      <w:r w:rsidR="00B52392" w:rsidRPr="00373263">
        <w:rPr>
          <w:b/>
          <w:lang w:val="sk-SK"/>
        </w:rPr>
        <w:t xml:space="preserve"> €</w:t>
      </w:r>
      <w:r w:rsidR="00B52392" w:rsidRPr="00373263">
        <w:rPr>
          <w:b/>
          <w:lang w:val="sk-SK"/>
        </w:rPr>
        <w:tab/>
      </w:r>
      <w:r w:rsidR="0026278B">
        <w:rPr>
          <w:b/>
          <w:lang w:val="sk-SK"/>
        </w:rPr>
        <w:tab/>
      </w:r>
      <w:r w:rsidR="00865827">
        <w:rPr>
          <w:b/>
          <w:lang w:val="sk-SK"/>
        </w:rPr>
        <w:t>1</w:t>
      </w:r>
      <w:r w:rsidR="00F91CC6">
        <w:rPr>
          <w:b/>
          <w:lang w:val="sk-SK"/>
        </w:rPr>
        <w:t>3</w:t>
      </w:r>
      <w:r w:rsidR="00865827">
        <w:rPr>
          <w:b/>
          <w:lang w:val="sk-SK"/>
        </w:rPr>
        <w:t>,85</w:t>
      </w:r>
      <w:r w:rsidR="00B52392" w:rsidRPr="00373263">
        <w:rPr>
          <w:b/>
          <w:lang w:val="sk-SK"/>
        </w:rPr>
        <w:t xml:space="preserve"> €</w:t>
      </w:r>
      <w:r w:rsidR="00B52392" w:rsidRPr="00373263">
        <w:rPr>
          <w:b/>
          <w:lang w:val="sk-SK"/>
        </w:rPr>
        <w:tab/>
      </w:r>
    </w:p>
    <w:p w:rsidR="00B52392" w:rsidRPr="0026278B" w:rsidRDefault="00B52392" w:rsidP="0026278B">
      <w:pPr>
        <w:tabs>
          <w:tab w:val="left" w:pos="5387"/>
          <w:tab w:val="left" w:pos="7938"/>
          <w:tab w:val="right" w:pos="8789"/>
          <w:tab w:val="left" w:pos="9632"/>
        </w:tabs>
        <w:spacing w:line="276" w:lineRule="auto"/>
        <w:ind w:right="425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 xml:space="preserve">Špecifikácia služby: </w:t>
      </w:r>
      <w:r w:rsidR="00D658AF">
        <w:rPr>
          <w:sz w:val="20"/>
          <w:szCs w:val="20"/>
          <w:lang w:val="sk-SK"/>
        </w:rPr>
        <w:t>20240/20240 Kbps,</w:t>
      </w:r>
      <w:r w:rsidRPr="0026278B">
        <w:rPr>
          <w:sz w:val="20"/>
          <w:szCs w:val="20"/>
          <w:lang w:val="sk-SK"/>
        </w:rPr>
        <w:t xml:space="preserve"> </w:t>
      </w:r>
    </w:p>
    <w:p w:rsidR="00B52392" w:rsidRDefault="00B52392" w:rsidP="0026278B">
      <w:pPr>
        <w:tabs>
          <w:tab w:val="left" w:pos="5387"/>
          <w:tab w:val="left" w:pos="7938"/>
          <w:tab w:val="right" w:pos="8789"/>
          <w:tab w:val="left" w:pos="9632"/>
        </w:tabs>
        <w:spacing w:line="276" w:lineRule="auto"/>
        <w:ind w:right="425"/>
        <w:rPr>
          <w:lang w:val="sk-SK"/>
        </w:rPr>
      </w:pPr>
    </w:p>
    <w:p w:rsidR="00B52392" w:rsidRDefault="00B52392" w:rsidP="0026278B">
      <w:pPr>
        <w:tabs>
          <w:tab w:val="left" w:pos="5387"/>
          <w:tab w:val="left" w:pos="7938"/>
          <w:tab w:val="right" w:pos="8789"/>
          <w:tab w:val="left" w:pos="9632"/>
        </w:tabs>
        <w:spacing w:line="276" w:lineRule="auto"/>
        <w:ind w:right="425"/>
        <w:rPr>
          <w:lang w:val="sk-SK"/>
        </w:rPr>
      </w:pPr>
      <w:r w:rsidRPr="0026278B">
        <w:rPr>
          <w:b/>
          <w:lang w:val="sk-SK"/>
        </w:rPr>
        <w:t>2. Služby sú poskytované od:</w:t>
      </w:r>
      <w:r>
        <w:rPr>
          <w:lang w:val="sk-SK"/>
        </w:rPr>
        <w:t xml:space="preserve"> </w:t>
      </w:r>
    </w:p>
    <w:p w:rsidR="00B52392" w:rsidRDefault="00B52392" w:rsidP="0026278B">
      <w:pPr>
        <w:tabs>
          <w:tab w:val="left" w:pos="5387"/>
          <w:tab w:val="left" w:pos="7938"/>
          <w:tab w:val="right" w:pos="8789"/>
          <w:tab w:val="left" w:pos="9632"/>
        </w:tabs>
        <w:spacing w:line="276" w:lineRule="auto"/>
        <w:ind w:right="425"/>
        <w:rPr>
          <w:lang w:val="sk-SK"/>
        </w:rPr>
      </w:pPr>
      <w:r w:rsidRPr="0026278B">
        <w:rPr>
          <w:b/>
          <w:lang w:val="sk-SK"/>
        </w:rPr>
        <w:t>3. Telekomunikačné zariadenie je majetkom poskytovateľa:</w:t>
      </w:r>
      <w:r>
        <w:rPr>
          <w:lang w:val="sk-SK"/>
        </w:rPr>
        <w:t xml:space="preserve"> </w:t>
      </w:r>
      <w:r w:rsidR="0026278B">
        <w:rPr>
          <w:lang w:val="sk-SK"/>
        </w:rPr>
        <w:t xml:space="preserve"> </w:t>
      </w:r>
      <w:r w:rsidR="00865827">
        <w:rPr>
          <w:lang w:val="sk-SK"/>
        </w:rPr>
        <w:t>NIE</w:t>
      </w:r>
    </w:p>
    <w:p w:rsidR="009D0778" w:rsidRDefault="009D0778" w:rsidP="00B52392">
      <w:pPr>
        <w:tabs>
          <w:tab w:val="left" w:pos="5387"/>
          <w:tab w:val="left" w:pos="7938"/>
          <w:tab w:val="right" w:pos="8789"/>
          <w:tab w:val="left" w:pos="9632"/>
        </w:tabs>
        <w:ind w:right="425"/>
        <w:rPr>
          <w:lang w:val="sk-SK"/>
        </w:rPr>
      </w:pPr>
    </w:p>
    <w:p w:rsidR="009D0778" w:rsidRDefault="009D0778" w:rsidP="009D0778">
      <w:pPr>
        <w:tabs>
          <w:tab w:val="left" w:pos="5387"/>
          <w:tab w:val="left" w:pos="7938"/>
          <w:tab w:val="right" w:pos="8789"/>
          <w:tab w:val="left" w:pos="9632"/>
        </w:tabs>
        <w:ind w:right="425"/>
        <w:jc w:val="center"/>
        <w:rPr>
          <w:b/>
          <w:lang w:val="sk-SK"/>
        </w:rPr>
      </w:pPr>
      <w:r w:rsidRPr="009D0778">
        <w:rPr>
          <w:b/>
          <w:lang w:val="sk-SK"/>
        </w:rPr>
        <w:t>Čl. 3</w:t>
      </w:r>
    </w:p>
    <w:p w:rsidR="00B550C5" w:rsidRDefault="009D0778" w:rsidP="00865827">
      <w:pPr>
        <w:tabs>
          <w:tab w:val="left" w:pos="5387"/>
          <w:tab w:val="left" w:pos="7938"/>
          <w:tab w:val="right" w:pos="8789"/>
          <w:tab w:val="left" w:pos="9632"/>
        </w:tabs>
        <w:ind w:right="425"/>
        <w:jc w:val="center"/>
        <w:rPr>
          <w:b/>
          <w:lang w:val="sk-SK"/>
        </w:rPr>
      </w:pPr>
      <w:r>
        <w:rPr>
          <w:b/>
          <w:lang w:val="sk-SK"/>
        </w:rPr>
        <w:t>Platobné podmienky</w:t>
      </w:r>
    </w:p>
    <w:p w:rsidR="009D0778" w:rsidRPr="0026278B" w:rsidRDefault="009D0778" w:rsidP="0026278B">
      <w:pPr>
        <w:tabs>
          <w:tab w:val="left" w:pos="5387"/>
          <w:tab w:val="left" w:pos="7938"/>
          <w:tab w:val="right" w:pos="8789"/>
          <w:tab w:val="left" w:pos="9632"/>
        </w:tabs>
        <w:spacing w:line="276" w:lineRule="auto"/>
        <w:ind w:right="425"/>
        <w:jc w:val="both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>1. Cenu služieb vyúčtuje Poskytovateľ Užívateľovi splátkovým kalendárom. Jednotlivé splátky sú splatné do dátumu splatnosti uvedeného na splátkovom kalendári.</w:t>
      </w:r>
    </w:p>
    <w:p w:rsidR="0026278B" w:rsidRDefault="009D0778" w:rsidP="0026278B">
      <w:pPr>
        <w:tabs>
          <w:tab w:val="left" w:pos="5387"/>
          <w:tab w:val="left" w:pos="7938"/>
          <w:tab w:val="right" w:pos="8789"/>
          <w:tab w:val="left" w:pos="9632"/>
        </w:tabs>
        <w:spacing w:line="276" w:lineRule="auto"/>
        <w:ind w:right="425"/>
        <w:jc w:val="both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>2. Za riadnu úhradu sa považuje úhrada obsahujúca uvedené všetky identifikačné znaky, ktoré sú uvedené na splátkovom kalendári. Za včasnú úhradu sa považuje úhrada pripísaná na účet Poskytovateľa najneskôr v deň splatnosti.</w:t>
      </w:r>
    </w:p>
    <w:p w:rsidR="009D0778" w:rsidRPr="0026278B" w:rsidRDefault="009D0778" w:rsidP="0026278B">
      <w:pPr>
        <w:tabs>
          <w:tab w:val="left" w:pos="5387"/>
          <w:tab w:val="left" w:pos="7938"/>
          <w:tab w:val="right" w:pos="8789"/>
          <w:tab w:val="left" w:pos="9632"/>
        </w:tabs>
        <w:spacing w:line="276" w:lineRule="auto"/>
        <w:ind w:right="425"/>
        <w:jc w:val="both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>3. Cena je splatná, v prípade platobného kalendára, do 10. dňa v mesiaci, v ktorom dôjde k uskutočneniu zdaniteľného plnenia, alebo do splatnosti daňového dokladu, a to na účet poskytovateľa.</w:t>
      </w:r>
    </w:p>
    <w:p w:rsidR="009D0778" w:rsidRPr="0026278B" w:rsidRDefault="009D0778" w:rsidP="0026278B">
      <w:pPr>
        <w:tabs>
          <w:tab w:val="left" w:pos="5387"/>
          <w:tab w:val="left" w:pos="7938"/>
          <w:tab w:val="right" w:pos="8789"/>
          <w:tab w:val="left" w:pos="9632"/>
        </w:tabs>
        <w:spacing w:line="276" w:lineRule="auto"/>
        <w:ind w:right="425"/>
        <w:jc w:val="both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>4. Ako variabilný symbol platby je Užívateľ povinný použiť číslo svojej zmluvy.</w:t>
      </w:r>
    </w:p>
    <w:p w:rsidR="009D0778" w:rsidRPr="0026278B" w:rsidRDefault="009D0778" w:rsidP="0026278B">
      <w:pPr>
        <w:tabs>
          <w:tab w:val="left" w:pos="5387"/>
          <w:tab w:val="left" w:pos="7938"/>
          <w:tab w:val="right" w:pos="8789"/>
          <w:tab w:val="left" w:pos="9632"/>
        </w:tabs>
        <w:spacing w:line="276" w:lineRule="auto"/>
        <w:ind w:right="425"/>
        <w:jc w:val="both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 xml:space="preserve">5. Za každý začatý deň omeškania Užívateľa s platením je Poskytovateľ oprávnený účtovať zmluvnú pokutu vo výške 0,05 %. </w:t>
      </w:r>
    </w:p>
    <w:p w:rsidR="009D0778" w:rsidRPr="0026278B" w:rsidRDefault="009D0778" w:rsidP="0026278B">
      <w:pPr>
        <w:tabs>
          <w:tab w:val="left" w:pos="5387"/>
          <w:tab w:val="left" w:pos="7938"/>
          <w:tab w:val="right" w:pos="8789"/>
          <w:tab w:val="left" w:pos="9632"/>
        </w:tabs>
        <w:spacing w:line="276" w:lineRule="auto"/>
        <w:ind w:right="425"/>
        <w:jc w:val="both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lastRenderedPageBreak/>
        <w:t xml:space="preserve">6. V prípade, že je Užívateľ v omeškaní s platením, je Poskytovateľ oprávnený bez náhrady zrušiť Užívateľovi poskytovanie služieb a zmazať všetky jeho dáta na prostriedkoch poskytovateľa. </w:t>
      </w:r>
    </w:p>
    <w:p w:rsidR="009D0778" w:rsidRDefault="009D0778" w:rsidP="009D0778">
      <w:pPr>
        <w:tabs>
          <w:tab w:val="left" w:pos="5387"/>
          <w:tab w:val="left" w:pos="7938"/>
          <w:tab w:val="right" w:pos="8789"/>
          <w:tab w:val="left" w:pos="9632"/>
        </w:tabs>
        <w:ind w:right="425"/>
        <w:rPr>
          <w:lang w:val="sk-SK"/>
        </w:rPr>
      </w:pPr>
    </w:p>
    <w:p w:rsidR="009D0778" w:rsidRDefault="009D0778" w:rsidP="009D0778">
      <w:pPr>
        <w:tabs>
          <w:tab w:val="left" w:pos="5387"/>
          <w:tab w:val="left" w:pos="7938"/>
          <w:tab w:val="right" w:pos="8789"/>
          <w:tab w:val="left" w:pos="9632"/>
        </w:tabs>
        <w:ind w:right="425"/>
        <w:jc w:val="center"/>
        <w:rPr>
          <w:b/>
          <w:lang w:val="sk-SK"/>
        </w:rPr>
      </w:pPr>
      <w:r w:rsidRPr="009D0778">
        <w:rPr>
          <w:b/>
          <w:lang w:val="sk-SK"/>
        </w:rPr>
        <w:t>Čl. 4</w:t>
      </w:r>
    </w:p>
    <w:p w:rsidR="00B550C5" w:rsidRDefault="009D0778" w:rsidP="00865827">
      <w:pPr>
        <w:tabs>
          <w:tab w:val="left" w:pos="5387"/>
          <w:tab w:val="left" w:pos="7938"/>
          <w:tab w:val="right" w:pos="8789"/>
          <w:tab w:val="left" w:pos="9632"/>
        </w:tabs>
        <w:ind w:right="425"/>
        <w:jc w:val="center"/>
        <w:rPr>
          <w:b/>
          <w:lang w:val="sk-SK"/>
        </w:rPr>
      </w:pPr>
      <w:r>
        <w:rPr>
          <w:b/>
          <w:lang w:val="sk-SK"/>
        </w:rPr>
        <w:t>Povinnosti Poskytovateľa</w:t>
      </w:r>
    </w:p>
    <w:p w:rsidR="009D0778" w:rsidRPr="0026278B" w:rsidRDefault="009D0778" w:rsidP="0026278B">
      <w:pPr>
        <w:tabs>
          <w:tab w:val="left" w:pos="5387"/>
          <w:tab w:val="left" w:pos="7938"/>
          <w:tab w:val="right" w:pos="8789"/>
          <w:tab w:val="left" w:pos="9632"/>
        </w:tabs>
        <w:spacing w:line="276" w:lineRule="auto"/>
        <w:ind w:right="425"/>
        <w:jc w:val="both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>1. Poskytovateľ je povinný Užívateľa vhodným spôsobom, a ak je to v jeho možnostiach, i s dostatočným predstihom, informovať o obmedzení, prerušení, zmenách alebo iných nepravidelnostiach v poskytovaní služieb.</w:t>
      </w:r>
    </w:p>
    <w:p w:rsidR="009D0778" w:rsidRPr="0026278B" w:rsidRDefault="009D0778" w:rsidP="0026278B">
      <w:pPr>
        <w:tabs>
          <w:tab w:val="left" w:pos="5387"/>
          <w:tab w:val="left" w:pos="7938"/>
          <w:tab w:val="right" w:pos="8789"/>
          <w:tab w:val="left" w:pos="9632"/>
        </w:tabs>
        <w:spacing w:line="276" w:lineRule="auto"/>
        <w:ind w:right="425"/>
        <w:jc w:val="both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 xml:space="preserve">2. Ostatné povinnosti poskytovateľa sa riadia podľa Všeobecných podmienok, ktoré sú uvedené na web stránke </w:t>
      </w:r>
      <w:hyperlink r:id="rId8" w:history="1">
        <w:r w:rsidRPr="0026278B">
          <w:rPr>
            <w:sz w:val="20"/>
            <w:szCs w:val="20"/>
            <w:lang w:val="sk-SK"/>
          </w:rPr>
          <w:t>www.lifepc.sk</w:t>
        </w:r>
      </w:hyperlink>
      <w:r w:rsidRPr="0026278B">
        <w:rPr>
          <w:sz w:val="20"/>
          <w:szCs w:val="20"/>
          <w:lang w:val="sk-SK"/>
        </w:rPr>
        <w:t>.</w:t>
      </w:r>
    </w:p>
    <w:p w:rsidR="009D0778" w:rsidRDefault="009D0778" w:rsidP="00373263">
      <w:pPr>
        <w:tabs>
          <w:tab w:val="left" w:pos="5387"/>
          <w:tab w:val="left" w:pos="7938"/>
          <w:tab w:val="right" w:pos="8789"/>
          <w:tab w:val="left" w:pos="9632"/>
        </w:tabs>
        <w:ind w:right="425"/>
        <w:jc w:val="center"/>
        <w:rPr>
          <w:b/>
          <w:lang w:val="sk-SK"/>
        </w:rPr>
      </w:pPr>
      <w:r w:rsidRPr="00373263">
        <w:rPr>
          <w:b/>
          <w:lang w:val="sk-SK"/>
        </w:rPr>
        <w:t xml:space="preserve">Čl. </w:t>
      </w:r>
      <w:r w:rsidR="00373263" w:rsidRPr="00373263">
        <w:rPr>
          <w:b/>
          <w:lang w:val="sk-SK"/>
        </w:rPr>
        <w:t>5</w:t>
      </w:r>
    </w:p>
    <w:p w:rsidR="00B550C5" w:rsidRDefault="00373263" w:rsidP="00865827">
      <w:pPr>
        <w:tabs>
          <w:tab w:val="left" w:pos="5387"/>
          <w:tab w:val="left" w:pos="7938"/>
          <w:tab w:val="right" w:pos="8789"/>
          <w:tab w:val="left" w:pos="9632"/>
        </w:tabs>
        <w:ind w:right="425"/>
        <w:jc w:val="center"/>
        <w:rPr>
          <w:b/>
          <w:lang w:val="sk-SK"/>
        </w:rPr>
      </w:pPr>
      <w:r>
        <w:rPr>
          <w:b/>
          <w:lang w:val="sk-SK"/>
        </w:rPr>
        <w:t>Všeobecné ustanovenia</w:t>
      </w:r>
    </w:p>
    <w:p w:rsidR="00373263" w:rsidRPr="0026278B" w:rsidRDefault="00373263" w:rsidP="0026278B">
      <w:pPr>
        <w:tabs>
          <w:tab w:val="left" w:pos="5387"/>
          <w:tab w:val="left" w:pos="7938"/>
          <w:tab w:val="right" w:pos="8789"/>
          <w:tab w:val="left" w:pos="9632"/>
        </w:tabs>
        <w:spacing w:line="276" w:lineRule="auto"/>
        <w:ind w:right="425"/>
        <w:jc w:val="both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 xml:space="preserve">1. Užívateľ bol poučený o technológii, ktorou mu je služba poskytovaná a je si vedomý súvislosti kvality služby s použitou technológiou. Obchodné podmienky, aktuálny cenník, špecifikácia účastníckej prípojky a ďalšie technické informácie Poskytovateľa sú zverejnené na web stránke </w:t>
      </w:r>
      <w:hyperlink r:id="rId9" w:history="1">
        <w:r w:rsidRPr="0026278B">
          <w:rPr>
            <w:sz w:val="20"/>
            <w:szCs w:val="20"/>
            <w:lang w:val="sk-SK"/>
          </w:rPr>
          <w:t>www.lifepc.sk</w:t>
        </w:r>
      </w:hyperlink>
      <w:r w:rsidRPr="0026278B">
        <w:rPr>
          <w:sz w:val="20"/>
          <w:szCs w:val="20"/>
          <w:lang w:val="sk-SK"/>
        </w:rPr>
        <w:t>.</w:t>
      </w:r>
    </w:p>
    <w:p w:rsidR="00373263" w:rsidRDefault="00373263" w:rsidP="00373263">
      <w:pPr>
        <w:tabs>
          <w:tab w:val="left" w:pos="5387"/>
          <w:tab w:val="left" w:pos="7938"/>
          <w:tab w:val="right" w:pos="8789"/>
          <w:tab w:val="left" w:pos="9632"/>
        </w:tabs>
        <w:ind w:right="425"/>
        <w:rPr>
          <w:lang w:val="sk-SK"/>
        </w:rPr>
      </w:pPr>
    </w:p>
    <w:p w:rsidR="00373263" w:rsidRDefault="00373263" w:rsidP="00373263">
      <w:pPr>
        <w:tabs>
          <w:tab w:val="left" w:pos="5387"/>
          <w:tab w:val="left" w:pos="7938"/>
          <w:tab w:val="right" w:pos="8789"/>
          <w:tab w:val="left" w:pos="9632"/>
        </w:tabs>
        <w:ind w:right="425"/>
        <w:jc w:val="center"/>
        <w:rPr>
          <w:b/>
          <w:lang w:val="sk-SK"/>
        </w:rPr>
      </w:pPr>
      <w:r w:rsidRPr="00373263">
        <w:rPr>
          <w:b/>
          <w:lang w:val="sk-SK"/>
        </w:rPr>
        <w:t>Čl. 6</w:t>
      </w:r>
    </w:p>
    <w:p w:rsidR="00B550C5" w:rsidRDefault="00373263" w:rsidP="00865827">
      <w:pPr>
        <w:tabs>
          <w:tab w:val="left" w:pos="5387"/>
          <w:tab w:val="left" w:pos="7938"/>
          <w:tab w:val="right" w:pos="8789"/>
          <w:tab w:val="left" w:pos="9632"/>
        </w:tabs>
        <w:ind w:right="425"/>
        <w:jc w:val="center"/>
        <w:rPr>
          <w:b/>
          <w:lang w:val="sk-SK"/>
        </w:rPr>
      </w:pPr>
      <w:r>
        <w:rPr>
          <w:b/>
          <w:lang w:val="sk-SK"/>
        </w:rPr>
        <w:t>Záverečné dojednania</w:t>
      </w:r>
    </w:p>
    <w:p w:rsidR="00373263" w:rsidRPr="0026278B" w:rsidRDefault="00373263" w:rsidP="0026278B">
      <w:pPr>
        <w:tabs>
          <w:tab w:val="left" w:pos="5387"/>
          <w:tab w:val="left" w:pos="7938"/>
          <w:tab w:val="right" w:pos="8789"/>
          <w:tab w:val="left" w:pos="9632"/>
        </w:tabs>
        <w:spacing w:line="276" w:lineRule="auto"/>
        <w:ind w:right="425"/>
        <w:jc w:val="both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 xml:space="preserve">1. Poskytovateľ nie je zodpovedný Užívateľovi za akékoľvek škody vzniknuté odstúpením od zmluvy ani za škody spôsobené nedostupnosťou dohodnutých služieb. </w:t>
      </w:r>
    </w:p>
    <w:p w:rsidR="00373263" w:rsidRPr="0026278B" w:rsidRDefault="00373263" w:rsidP="0026278B">
      <w:pPr>
        <w:tabs>
          <w:tab w:val="left" w:pos="5387"/>
          <w:tab w:val="left" w:pos="7938"/>
          <w:tab w:val="right" w:pos="8789"/>
          <w:tab w:val="left" w:pos="9632"/>
        </w:tabs>
        <w:spacing w:line="276" w:lineRule="auto"/>
        <w:ind w:right="425"/>
        <w:jc w:val="both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 xml:space="preserve">2. Zmluvu zo strany užívateľa je možné vypovedať iba písomnou formou aj bez udania dôvodu, a to s výpovednou lehotou 1 mesiac odo dňa doručenia výpovede. Výpovedná lehota začína plynúť od prvého dňa nasledujúceho zúčtovacieho obdobia po doručení výpovede Poskytovateľovi. </w:t>
      </w:r>
    </w:p>
    <w:p w:rsidR="00373263" w:rsidRPr="0026278B" w:rsidRDefault="00373263" w:rsidP="0026278B">
      <w:pPr>
        <w:tabs>
          <w:tab w:val="left" w:pos="5387"/>
          <w:tab w:val="left" w:pos="7938"/>
          <w:tab w:val="right" w:pos="8789"/>
          <w:tab w:val="left" w:pos="9632"/>
        </w:tabs>
        <w:spacing w:line="276" w:lineRule="auto"/>
        <w:ind w:right="425"/>
        <w:jc w:val="both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>3. Táto zmluva nadobúda účinnosť dňom podpisu a je vyhotovená v dvoch rovnopisoch. Každá zmluvná strana obdrží 1 vyhotovenie.</w:t>
      </w:r>
    </w:p>
    <w:p w:rsidR="00373263" w:rsidRPr="0026278B" w:rsidRDefault="00373263" w:rsidP="0026278B">
      <w:pPr>
        <w:tabs>
          <w:tab w:val="left" w:pos="5387"/>
          <w:tab w:val="left" w:pos="7938"/>
          <w:tab w:val="right" w:pos="8789"/>
          <w:tab w:val="left" w:pos="9632"/>
        </w:tabs>
        <w:spacing w:line="276" w:lineRule="auto"/>
        <w:ind w:right="425"/>
        <w:jc w:val="both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>4. Poskytovateľ oboznámil Už</w:t>
      </w:r>
      <w:r w:rsidR="002C4206" w:rsidRPr="0026278B">
        <w:rPr>
          <w:sz w:val="20"/>
          <w:szCs w:val="20"/>
          <w:lang w:val="sk-SK"/>
        </w:rPr>
        <w:t xml:space="preserve">ívateľa so Všeobecnými podmienkami, ktoré sú uvedené na web stránke </w:t>
      </w:r>
      <w:hyperlink r:id="rId10" w:history="1">
        <w:r w:rsidR="002C4206" w:rsidRPr="0026278B">
          <w:rPr>
            <w:sz w:val="20"/>
            <w:szCs w:val="20"/>
            <w:lang w:val="sk-SK"/>
          </w:rPr>
          <w:t>www.lifepc.sk</w:t>
        </w:r>
      </w:hyperlink>
      <w:r w:rsidR="002C4206" w:rsidRPr="0026278B">
        <w:rPr>
          <w:sz w:val="20"/>
          <w:szCs w:val="20"/>
          <w:lang w:val="sk-SK"/>
        </w:rPr>
        <w:t>.</w:t>
      </w:r>
    </w:p>
    <w:p w:rsidR="002C4206" w:rsidRPr="0026278B" w:rsidRDefault="002C4206" w:rsidP="0026278B">
      <w:pPr>
        <w:tabs>
          <w:tab w:val="left" w:pos="5387"/>
          <w:tab w:val="left" w:pos="7938"/>
          <w:tab w:val="right" w:pos="8789"/>
          <w:tab w:val="left" w:pos="9632"/>
        </w:tabs>
        <w:spacing w:line="276" w:lineRule="auto"/>
        <w:ind w:right="425"/>
        <w:jc w:val="both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>5. Právne aspekty neupravené touto zmluvou sa riadia ustanoveniami obchodného zákonníka.</w:t>
      </w:r>
    </w:p>
    <w:p w:rsidR="002C4206" w:rsidRPr="0026278B" w:rsidRDefault="002C4206" w:rsidP="0026278B">
      <w:pPr>
        <w:tabs>
          <w:tab w:val="left" w:pos="5387"/>
          <w:tab w:val="left" w:pos="7938"/>
          <w:tab w:val="right" w:pos="8789"/>
          <w:tab w:val="left" w:pos="9632"/>
        </w:tabs>
        <w:spacing w:line="276" w:lineRule="auto"/>
        <w:ind w:right="425"/>
        <w:jc w:val="both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 xml:space="preserve">6. Zmluva je uzatvorená na dobu neurčitú, </w:t>
      </w:r>
      <w:r w:rsidRPr="0026278B">
        <w:rPr>
          <w:b/>
          <w:sz w:val="20"/>
          <w:szCs w:val="20"/>
          <w:lang w:val="sk-SK"/>
        </w:rPr>
        <w:t>bez viazanosti</w:t>
      </w:r>
      <w:r w:rsidRPr="0026278B">
        <w:rPr>
          <w:sz w:val="20"/>
          <w:szCs w:val="20"/>
          <w:lang w:val="sk-SK"/>
        </w:rPr>
        <w:t>.</w:t>
      </w:r>
    </w:p>
    <w:p w:rsidR="002C4206" w:rsidRPr="0026278B" w:rsidRDefault="002C4206" w:rsidP="0026278B">
      <w:pPr>
        <w:tabs>
          <w:tab w:val="left" w:pos="5387"/>
          <w:tab w:val="left" w:pos="7938"/>
          <w:tab w:val="right" w:pos="8789"/>
          <w:tab w:val="left" w:pos="9632"/>
        </w:tabs>
        <w:spacing w:line="276" w:lineRule="auto"/>
        <w:ind w:right="425"/>
        <w:jc w:val="both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>7. Akékoľvek zmeny a doplnky zmluvy je možné vykonať výlu</w:t>
      </w:r>
      <w:r w:rsidR="00E337CC">
        <w:rPr>
          <w:sz w:val="20"/>
          <w:szCs w:val="20"/>
          <w:lang w:val="sk-SK"/>
        </w:rPr>
        <w:t>č</w:t>
      </w:r>
      <w:r w:rsidRPr="0026278B">
        <w:rPr>
          <w:sz w:val="20"/>
          <w:szCs w:val="20"/>
          <w:lang w:val="sk-SK"/>
        </w:rPr>
        <w:t xml:space="preserve">ne písomnými dodatkami zmluvy podpísanými oboma zmluvnými stranami. </w:t>
      </w:r>
    </w:p>
    <w:p w:rsidR="002C4206" w:rsidRDefault="002C4206" w:rsidP="0026278B">
      <w:pPr>
        <w:tabs>
          <w:tab w:val="left" w:pos="5387"/>
          <w:tab w:val="left" w:pos="7938"/>
          <w:tab w:val="right" w:pos="8789"/>
          <w:tab w:val="left" w:pos="9632"/>
        </w:tabs>
        <w:spacing w:line="276" w:lineRule="auto"/>
        <w:ind w:right="425"/>
        <w:jc w:val="both"/>
        <w:rPr>
          <w:sz w:val="20"/>
          <w:szCs w:val="20"/>
          <w:lang w:val="sk-SK"/>
        </w:rPr>
      </w:pPr>
      <w:r w:rsidRPr="0026278B">
        <w:rPr>
          <w:sz w:val="20"/>
          <w:szCs w:val="20"/>
          <w:lang w:val="sk-SK"/>
        </w:rPr>
        <w:t>8. Zmluvné strany si zmluvu a všetky zmluvné dokumenty prečítali, v celom rozsahu im porozumeli a súhlasia s nimi, na dôkaz čoho oprávnení zástupcovia oboch zmluvných strán pripájajú svoje vlastnoručné podpisy.</w:t>
      </w:r>
    </w:p>
    <w:p w:rsidR="00B550C5" w:rsidRDefault="00B550C5" w:rsidP="0026278B">
      <w:pPr>
        <w:tabs>
          <w:tab w:val="left" w:pos="5387"/>
          <w:tab w:val="left" w:pos="7938"/>
          <w:tab w:val="right" w:pos="8789"/>
          <w:tab w:val="left" w:pos="9632"/>
        </w:tabs>
        <w:spacing w:line="276" w:lineRule="auto"/>
        <w:ind w:right="425"/>
        <w:jc w:val="both"/>
        <w:rPr>
          <w:sz w:val="20"/>
          <w:szCs w:val="20"/>
          <w:lang w:val="sk-SK"/>
        </w:rPr>
      </w:pPr>
    </w:p>
    <w:p w:rsidR="00B52392" w:rsidRPr="00B52392" w:rsidRDefault="00B52392" w:rsidP="00B52392">
      <w:pPr>
        <w:tabs>
          <w:tab w:val="left" w:pos="5387"/>
          <w:tab w:val="left" w:pos="7938"/>
          <w:tab w:val="right" w:pos="8789"/>
          <w:tab w:val="left" w:pos="9632"/>
        </w:tabs>
        <w:ind w:right="425"/>
        <w:rPr>
          <w:lang w:val="sk-SK"/>
        </w:rPr>
      </w:pPr>
    </w:p>
    <w:p w:rsidR="002F598B" w:rsidRDefault="002F598B" w:rsidP="002F598B">
      <w:pPr>
        <w:tabs>
          <w:tab w:val="left" w:pos="5670"/>
          <w:tab w:val="left" w:pos="9632"/>
        </w:tabs>
        <w:ind w:right="425"/>
        <w:rPr>
          <w:lang w:val="sk-SK"/>
        </w:rPr>
      </w:pPr>
      <w:r w:rsidRPr="002F598B">
        <w:rPr>
          <w:b/>
          <w:lang w:val="sk-SK"/>
        </w:rPr>
        <w:t>V Banskej Bystrici dňa:</w:t>
      </w:r>
      <w:r>
        <w:rPr>
          <w:lang w:val="sk-SK"/>
        </w:rPr>
        <w:t xml:space="preserve"> </w:t>
      </w:r>
      <w:r>
        <w:rPr>
          <w:lang w:val="sk-SK"/>
        </w:rPr>
        <w:tab/>
      </w:r>
      <w:r w:rsidRPr="002F598B">
        <w:rPr>
          <w:b/>
          <w:lang w:val="sk-SK"/>
        </w:rPr>
        <w:t>V Banskej Bystrici dňa:</w:t>
      </w:r>
      <w:r>
        <w:rPr>
          <w:lang w:val="sk-SK"/>
        </w:rPr>
        <w:t xml:space="preserve"> </w:t>
      </w:r>
    </w:p>
    <w:p w:rsidR="002F598B" w:rsidRPr="00865827" w:rsidRDefault="00865827" w:rsidP="002F598B">
      <w:pPr>
        <w:tabs>
          <w:tab w:val="left" w:pos="5670"/>
          <w:tab w:val="left" w:pos="9632"/>
        </w:tabs>
        <w:ind w:right="425"/>
        <w:rPr>
          <w:sz w:val="20"/>
          <w:szCs w:val="20"/>
          <w:lang w:val="sk-SK"/>
        </w:rPr>
      </w:pPr>
      <w:r w:rsidRPr="00865827">
        <w:rPr>
          <w:sz w:val="20"/>
          <w:szCs w:val="20"/>
          <w:lang w:val="sk-SK"/>
        </w:rPr>
        <w:t>Podpis poskytovateľa:</w:t>
      </w:r>
      <w:r w:rsidRPr="00865827">
        <w:rPr>
          <w:sz w:val="20"/>
          <w:szCs w:val="20"/>
          <w:lang w:val="sk-SK"/>
        </w:rPr>
        <w:tab/>
        <w:t xml:space="preserve">Podpis užívateľa: </w:t>
      </w:r>
    </w:p>
    <w:p w:rsidR="002F598B" w:rsidRPr="00865827" w:rsidRDefault="002F598B" w:rsidP="002F598B">
      <w:pPr>
        <w:tabs>
          <w:tab w:val="left" w:pos="5670"/>
          <w:tab w:val="left" w:pos="9632"/>
        </w:tabs>
        <w:ind w:right="425"/>
        <w:rPr>
          <w:sz w:val="20"/>
          <w:szCs w:val="20"/>
          <w:lang w:val="sk-SK"/>
        </w:rPr>
      </w:pPr>
    </w:p>
    <w:p w:rsidR="002F598B" w:rsidRDefault="002F598B" w:rsidP="002F598B">
      <w:pPr>
        <w:tabs>
          <w:tab w:val="left" w:pos="5670"/>
          <w:tab w:val="left" w:pos="9632"/>
        </w:tabs>
        <w:ind w:right="425"/>
        <w:rPr>
          <w:lang w:val="sk-SK"/>
        </w:rPr>
      </w:pPr>
    </w:p>
    <w:p w:rsidR="00F91CC6" w:rsidRDefault="00F91CC6" w:rsidP="002F598B">
      <w:pPr>
        <w:tabs>
          <w:tab w:val="left" w:pos="5670"/>
          <w:tab w:val="left" w:pos="9632"/>
        </w:tabs>
        <w:ind w:right="425"/>
        <w:rPr>
          <w:lang w:val="sk-SK"/>
        </w:rPr>
      </w:pPr>
    </w:p>
    <w:p w:rsidR="00F91CC6" w:rsidRDefault="00F91CC6" w:rsidP="002F598B">
      <w:pPr>
        <w:tabs>
          <w:tab w:val="left" w:pos="5670"/>
          <w:tab w:val="left" w:pos="9632"/>
        </w:tabs>
        <w:ind w:right="425"/>
        <w:rPr>
          <w:lang w:val="sk-SK"/>
        </w:rPr>
      </w:pPr>
    </w:p>
    <w:p w:rsidR="002F598B" w:rsidRDefault="002F598B" w:rsidP="002F598B">
      <w:pPr>
        <w:tabs>
          <w:tab w:val="left" w:pos="5670"/>
          <w:tab w:val="left" w:pos="9632"/>
        </w:tabs>
        <w:ind w:right="425"/>
        <w:rPr>
          <w:lang w:val="sk-SK"/>
        </w:rPr>
      </w:pPr>
      <w:r>
        <w:rPr>
          <w:lang w:val="sk-SK"/>
        </w:rPr>
        <w:t>..........................................................................</w:t>
      </w:r>
      <w:r>
        <w:rPr>
          <w:lang w:val="sk-SK"/>
        </w:rPr>
        <w:tab/>
        <w:t>......................................................................</w:t>
      </w:r>
      <w:r>
        <w:rPr>
          <w:lang w:val="sk-SK"/>
        </w:rPr>
        <w:tab/>
        <w:t xml:space="preserve"> </w:t>
      </w:r>
    </w:p>
    <w:p w:rsidR="00B52392" w:rsidRPr="00B52392" w:rsidRDefault="00B52392" w:rsidP="005707CF">
      <w:pPr>
        <w:tabs>
          <w:tab w:val="left" w:pos="9632"/>
        </w:tabs>
        <w:ind w:right="425"/>
        <w:rPr>
          <w:lang w:val="sk-SK"/>
        </w:rPr>
      </w:pPr>
    </w:p>
    <w:sectPr w:rsidR="00B52392" w:rsidRPr="00B52392" w:rsidSect="00D766A2">
      <w:headerReference w:type="default" r:id="rId11"/>
      <w:footerReference w:type="default" r:id="rId12"/>
      <w:pgSz w:w="11901" w:h="16817"/>
      <w:pgMar w:top="3238" w:right="1134" w:bottom="144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5ED" w:rsidRDefault="00B175ED" w:rsidP="0052160F">
      <w:r>
        <w:separator/>
      </w:r>
    </w:p>
  </w:endnote>
  <w:endnote w:type="continuationSeparator" w:id="1">
    <w:p w:rsidR="00B175ED" w:rsidRDefault="00B175ED" w:rsidP="00521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0F" w:rsidRDefault="0052160F" w:rsidP="0052160F">
    <w:pPr>
      <w:pStyle w:val="Pta"/>
      <w:ind w:left="-1800" w:right="-176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-723265</wp:posOffset>
          </wp:positionH>
          <wp:positionV relativeFrom="paragraph">
            <wp:posOffset>-591820</wp:posOffset>
          </wp:positionV>
          <wp:extent cx="7581600" cy="8202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er 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820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5ED" w:rsidRDefault="00B175ED" w:rsidP="0052160F">
      <w:r>
        <w:separator/>
      </w:r>
    </w:p>
  </w:footnote>
  <w:footnote w:type="continuationSeparator" w:id="1">
    <w:p w:rsidR="00B175ED" w:rsidRDefault="00B175ED" w:rsidP="00521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0F" w:rsidRDefault="0052160F" w:rsidP="0052160F">
    <w:pPr>
      <w:pStyle w:val="Hlavika"/>
      <w:ind w:left="-1800" w:right="-176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0564" cy="1254252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er 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2542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160F"/>
    <w:rsid w:val="000F450C"/>
    <w:rsid w:val="0026278B"/>
    <w:rsid w:val="002806FB"/>
    <w:rsid w:val="002C4206"/>
    <w:rsid w:val="002F598B"/>
    <w:rsid w:val="00373263"/>
    <w:rsid w:val="003F7FD7"/>
    <w:rsid w:val="0052160F"/>
    <w:rsid w:val="005707CF"/>
    <w:rsid w:val="005874C7"/>
    <w:rsid w:val="005E3DD6"/>
    <w:rsid w:val="00620498"/>
    <w:rsid w:val="0065162E"/>
    <w:rsid w:val="007D58F5"/>
    <w:rsid w:val="00833874"/>
    <w:rsid w:val="00865827"/>
    <w:rsid w:val="009D0778"/>
    <w:rsid w:val="00A544D6"/>
    <w:rsid w:val="00A646CA"/>
    <w:rsid w:val="00B175ED"/>
    <w:rsid w:val="00B52392"/>
    <w:rsid w:val="00B550C5"/>
    <w:rsid w:val="00B57C2B"/>
    <w:rsid w:val="00C12C2E"/>
    <w:rsid w:val="00C92683"/>
    <w:rsid w:val="00D50E48"/>
    <w:rsid w:val="00D658AF"/>
    <w:rsid w:val="00D766A2"/>
    <w:rsid w:val="00DC5616"/>
    <w:rsid w:val="00DD684E"/>
    <w:rsid w:val="00E337CC"/>
    <w:rsid w:val="00F91CC6"/>
    <w:rsid w:val="00FE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0E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160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160F"/>
  </w:style>
  <w:style w:type="paragraph" w:styleId="Pta">
    <w:name w:val="footer"/>
    <w:basedOn w:val="Normlny"/>
    <w:link w:val="PtaChar"/>
    <w:uiPriority w:val="99"/>
    <w:unhideWhenUsed/>
    <w:rsid w:val="0052160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52160F"/>
  </w:style>
  <w:style w:type="paragraph" w:styleId="Textbubliny">
    <w:name w:val="Balloon Text"/>
    <w:basedOn w:val="Normlny"/>
    <w:link w:val="TextbublinyChar"/>
    <w:uiPriority w:val="99"/>
    <w:semiHidden/>
    <w:unhideWhenUsed/>
    <w:rsid w:val="0052160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60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lny"/>
    <w:uiPriority w:val="99"/>
    <w:rsid w:val="005216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9D0778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5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0F"/>
  </w:style>
  <w:style w:type="paragraph" w:styleId="Footer">
    <w:name w:val="footer"/>
    <w:basedOn w:val="Normal"/>
    <w:link w:val="FooterChar"/>
    <w:uiPriority w:val="99"/>
    <w:unhideWhenUsed/>
    <w:rsid w:val="00521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0F"/>
  </w:style>
  <w:style w:type="paragraph" w:styleId="BalloonText">
    <w:name w:val="Balloon Text"/>
    <w:basedOn w:val="Normal"/>
    <w:link w:val="BalloonTextChar"/>
    <w:uiPriority w:val="99"/>
    <w:semiHidden/>
    <w:unhideWhenUsed/>
    <w:rsid w:val="005216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0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216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pc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fepc@lifepc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ifepc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fepc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F1A32-E4ED-435B-B354-5F2BAAB8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Hlavickovy Papier LifePC (Word)</vt:lpstr>
      <vt:lpstr/>
    </vt:vector>
  </TitlesOfParts>
  <Company/>
  <LinksUpToDate>false</LinksUpToDate>
  <CharactersWithSpaces>3928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Hlavickovy Papier LifePC (Word)</dc:title>
  <dc:creator>Igor Staudinger</dc:creator>
  <cp:lastModifiedBy>Windows User</cp:lastModifiedBy>
  <cp:revision>2</cp:revision>
  <cp:lastPrinted>2013-12-30T18:46:00Z</cp:lastPrinted>
  <dcterms:created xsi:type="dcterms:W3CDTF">2018-11-29T14:53:00Z</dcterms:created>
  <dcterms:modified xsi:type="dcterms:W3CDTF">2018-11-29T14:53:00Z</dcterms:modified>
</cp:coreProperties>
</file>