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FD7" w:rsidRPr="0065162E" w:rsidRDefault="00F91CC6" w:rsidP="0065162E">
      <w:pPr>
        <w:tabs>
          <w:tab w:val="left" w:pos="9632"/>
        </w:tabs>
        <w:ind w:right="425"/>
        <w:jc w:val="center"/>
        <w:rPr>
          <w:b/>
          <w:lang w:val="sk-SK"/>
        </w:rPr>
      </w:pPr>
      <w:r>
        <w:rPr>
          <w:b/>
          <w:lang w:val="sk-SK"/>
        </w:rPr>
        <w:t>Vzor</w:t>
      </w:r>
      <w:r w:rsidR="00B52392" w:rsidRPr="0065162E">
        <w:rPr>
          <w:b/>
          <w:lang w:val="sk-SK"/>
        </w:rPr>
        <w:t xml:space="preserve"> zmluvy o poskytovaní telekomunikačných služieb firmy LIFEPC, s.r.o.</w:t>
      </w:r>
    </w:p>
    <w:p w:rsidR="00B52392" w:rsidRDefault="00B52392" w:rsidP="005707CF">
      <w:pPr>
        <w:tabs>
          <w:tab w:val="left" w:pos="9632"/>
        </w:tabs>
        <w:ind w:right="425"/>
        <w:rPr>
          <w:lang w:val="sk-SK"/>
        </w:rPr>
      </w:pPr>
    </w:p>
    <w:tbl>
      <w:tblPr>
        <w:tblStyle w:val="Mriekatabuky"/>
        <w:tblpPr w:leftFromText="141" w:rightFromText="141" w:vertAnchor="text" w:horzAnchor="page" w:tblpX="3388" w:tblpY="-19"/>
        <w:tblW w:w="0" w:type="auto"/>
        <w:tblLook w:val="04A0"/>
      </w:tblPr>
      <w:tblGrid>
        <w:gridCol w:w="1069"/>
      </w:tblGrid>
      <w:tr w:rsidR="00B550C5" w:rsidRPr="00B550C5" w:rsidTr="00B550C5">
        <w:tc>
          <w:tcPr>
            <w:tcW w:w="817" w:type="dxa"/>
          </w:tcPr>
          <w:p w:rsidR="00B550C5" w:rsidRPr="00B550C5" w:rsidRDefault="00B550C5" w:rsidP="00B550C5">
            <w:pPr>
              <w:tabs>
                <w:tab w:val="left" w:pos="9632"/>
              </w:tabs>
              <w:rPr>
                <w:b/>
                <w:lang w:val="sk-SK"/>
              </w:rPr>
            </w:pPr>
            <w:r w:rsidRPr="00B550C5">
              <w:rPr>
                <w:b/>
                <w:lang w:val="sk-SK"/>
              </w:rPr>
              <w:t>00</w:t>
            </w:r>
            <w:r>
              <w:rPr>
                <w:b/>
                <w:lang w:val="sk-SK"/>
              </w:rPr>
              <w:t>000</w:t>
            </w:r>
            <w:r w:rsidRPr="00B550C5">
              <w:rPr>
                <w:b/>
                <w:lang w:val="sk-SK"/>
              </w:rPr>
              <w:t>1</w:t>
            </w:r>
          </w:p>
        </w:tc>
      </w:tr>
    </w:tbl>
    <w:p w:rsidR="00B550C5" w:rsidRDefault="00B550C5" w:rsidP="005707CF">
      <w:pPr>
        <w:tabs>
          <w:tab w:val="left" w:pos="9632"/>
        </w:tabs>
        <w:ind w:right="425"/>
        <w:rPr>
          <w:b/>
          <w:lang w:val="sk-SK"/>
        </w:rPr>
      </w:pPr>
      <w:r w:rsidRPr="00B550C5">
        <w:rPr>
          <w:b/>
          <w:lang w:val="sk-SK"/>
        </w:rPr>
        <w:t xml:space="preserve">Číslo zmluvy: </w:t>
      </w:r>
    </w:p>
    <w:p w:rsidR="00B550C5" w:rsidRPr="00B550C5" w:rsidRDefault="00B550C5" w:rsidP="005707CF">
      <w:pPr>
        <w:tabs>
          <w:tab w:val="left" w:pos="9632"/>
        </w:tabs>
        <w:ind w:right="425"/>
        <w:rPr>
          <w:b/>
          <w:lang w:val="sk-SK"/>
        </w:rPr>
      </w:pPr>
    </w:p>
    <w:p w:rsidR="00B52392" w:rsidRPr="00B52392" w:rsidRDefault="00B52392" w:rsidP="00B52392">
      <w:pPr>
        <w:tabs>
          <w:tab w:val="left" w:pos="9632"/>
        </w:tabs>
        <w:ind w:right="425"/>
        <w:jc w:val="center"/>
        <w:rPr>
          <w:b/>
          <w:lang w:val="sk-SK"/>
        </w:rPr>
      </w:pPr>
      <w:r w:rsidRPr="00B52392">
        <w:rPr>
          <w:b/>
          <w:lang w:val="sk-SK"/>
        </w:rPr>
        <w:t>Čl. 1</w:t>
      </w:r>
    </w:p>
    <w:p w:rsidR="00B52392" w:rsidRPr="00B52392" w:rsidRDefault="00B52392" w:rsidP="00B52392">
      <w:pPr>
        <w:tabs>
          <w:tab w:val="left" w:pos="9632"/>
        </w:tabs>
        <w:ind w:right="425"/>
        <w:jc w:val="center"/>
        <w:rPr>
          <w:b/>
          <w:lang w:val="sk-SK"/>
        </w:rPr>
      </w:pPr>
      <w:r w:rsidRPr="00B52392">
        <w:rPr>
          <w:b/>
          <w:lang w:val="sk-SK"/>
        </w:rPr>
        <w:t>Zmluvné strany</w:t>
      </w:r>
    </w:p>
    <w:p w:rsidR="00B52392" w:rsidRDefault="00B52392" w:rsidP="002C4206">
      <w:pPr>
        <w:tabs>
          <w:tab w:val="left" w:pos="1701"/>
          <w:tab w:val="left" w:pos="9632"/>
        </w:tabs>
        <w:ind w:right="425"/>
        <w:rPr>
          <w:lang w:val="sk-SK"/>
        </w:rPr>
      </w:pPr>
      <w:r w:rsidRPr="00B52392">
        <w:rPr>
          <w:b/>
          <w:lang w:val="sk-SK"/>
        </w:rPr>
        <w:t>Poskytovateľ:</w:t>
      </w:r>
      <w:r>
        <w:rPr>
          <w:lang w:val="sk-SK"/>
        </w:rPr>
        <w:t xml:space="preserve"> </w:t>
      </w:r>
      <w:r w:rsidR="002C4206">
        <w:rPr>
          <w:lang w:val="sk-SK"/>
        </w:rPr>
        <w:tab/>
      </w:r>
      <w:r w:rsidRPr="00E337CC">
        <w:rPr>
          <w:b/>
          <w:lang w:val="sk-SK"/>
        </w:rPr>
        <w:t>LIFEPC</w:t>
      </w:r>
    </w:p>
    <w:p w:rsidR="00B52392" w:rsidRPr="0026278B" w:rsidRDefault="00B57C2B" w:rsidP="00B57C2B">
      <w:pPr>
        <w:tabs>
          <w:tab w:val="left" w:pos="426"/>
          <w:tab w:val="left" w:pos="1701"/>
          <w:tab w:val="left" w:pos="9632"/>
        </w:tabs>
        <w:ind w:right="425"/>
        <w:rPr>
          <w:sz w:val="20"/>
          <w:szCs w:val="20"/>
          <w:lang w:val="sk-SK"/>
        </w:rPr>
      </w:pPr>
      <w:r>
        <w:rPr>
          <w:lang w:val="sk-SK"/>
        </w:rPr>
        <w:tab/>
      </w:r>
      <w:r w:rsidR="002C4206" w:rsidRPr="0026278B">
        <w:rPr>
          <w:sz w:val="20"/>
          <w:szCs w:val="20"/>
          <w:lang w:val="sk-SK"/>
        </w:rPr>
        <w:t xml:space="preserve">so sídlom: </w:t>
      </w:r>
      <w:r w:rsidR="002C4206" w:rsidRPr="0026278B">
        <w:rPr>
          <w:sz w:val="20"/>
          <w:szCs w:val="20"/>
          <w:lang w:val="sk-SK"/>
        </w:rPr>
        <w:tab/>
        <w:t>Družby 35, 974 04  Banská Bystrica</w:t>
      </w:r>
    </w:p>
    <w:p w:rsidR="002C4206" w:rsidRPr="0026278B" w:rsidRDefault="00B57C2B" w:rsidP="00B57C2B">
      <w:pPr>
        <w:tabs>
          <w:tab w:val="left" w:pos="426"/>
          <w:tab w:val="left" w:pos="1701"/>
          <w:tab w:val="left" w:pos="9632"/>
        </w:tabs>
        <w:ind w:right="425"/>
        <w:rPr>
          <w:sz w:val="20"/>
          <w:szCs w:val="20"/>
          <w:lang w:val="sk-SK"/>
        </w:rPr>
      </w:pPr>
      <w:r w:rsidRPr="0026278B">
        <w:rPr>
          <w:sz w:val="20"/>
          <w:szCs w:val="20"/>
          <w:lang w:val="sk-SK"/>
        </w:rPr>
        <w:tab/>
      </w:r>
      <w:r w:rsidR="002C4206" w:rsidRPr="0026278B">
        <w:rPr>
          <w:sz w:val="20"/>
          <w:szCs w:val="20"/>
          <w:lang w:val="sk-SK"/>
        </w:rPr>
        <w:t xml:space="preserve">IČO: </w:t>
      </w:r>
      <w:r w:rsidR="002C4206" w:rsidRPr="0026278B">
        <w:rPr>
          <w:sz w:val="20"/>
          <w:szCs w:val="20"/>
          <w:lang w:val="sk-SK"/>
        </w:rPr>
        <w:tab/>
      </w:r>
    </w:p>
    <w:p w:rsidR="002C4206" w:rsidRPr="0026278B" w:rsidRDefault="00B57C2B" w:rsidP="00B57C2B">
      <w:pPr>
        <w:tabs>
          <w:tab w:val="left" w:pos="426"/>
          <w:tab w:val="left" w:pos="1701"/>
          <w:tab w:val="left" w:pos="9632"/>
        </w:tabs>
        <w:ind w:right="425"/>
        <w:rPr>
          <w:sz w:val="20"/>
          <w:szCs w:val="20"/>
          <w:lang w:val="sk-SK"/>
        </w:rPr>
      </w:pPr>
      <w:r w:rsidRPr="0026278B">
        <w:rPr>
          <w:sz w:val="20"/>
          <w:szCs w:val="20"/>
          <w:lang w:val="sk-SK"/>
        </w:rPr>
        <w:tab/>
      </w:r>
      <w:r w:rsidR="002C4206" w:rsidRPr="0026278B">
        <w:rPr>
          <w:sz w:val="20"/>
          <w:szCs w:val="20"/>
          <w:lang w:val="sk-SK"/>
        </w:rPr>
        <w:t xml:space="preserve">DIČ: </w:t>
      </w:r>
      <w:r w:rsidR="002C4206" w:rsidRPr="0026278B">
        <w:rPr>
          <w:sz w:val="20"/>
          <w:szCs w:val="20"/>
          <w:lang w:val="sk-SK"/>
        </w:rPr>
        <w:tab/>
      </w:r>
    </w:p>
    <w:p w:rsidR="002C4206" w:rsidRPr="0026278B" w:rsidRDefault="00B57C2B" w:rsidP="00B57C2B">
      <w:pPr>
        <w:tabs>
          <w:tab w:val="left" w:pos="426"/>
          <w:tab w:val="left" w:pos="1701"/>
          <w:tab w:val="left" w:pos="9632"/>
        </w:tabs>
        <w:ind w:right="425"/>
        <w:rPr>
          <w:sz w:val="20"/>
          <w:szCs w:val="20"/>
          <w:lang w:val="sk-SK"/>
        </w:rPr>
      </w:pPr>
      <w:r w:rsidRPr="0026278B">
        <w:rPr>
          <w:sz w:val="20"/>
          <w:szCs w:val="20"/>
          <w:lang w:val="sk-SK"/>
        </w:rPr>
        <w:tab/>
      </w:r>
      <w:r w:rsidR="002C4206" w:rsidRPr="0026278B">
        <w:rPr>
          <w:sz w:val="20"/>
          <w:szCs w:val="20"/>
          <w:lang w:val="sk-SK"/>
        </w:rPr>
        <w:t xml:space="preserve">IČ DPH: </w:t>
      </w:r>
      <w:r w:rsidR="002C4206" w:rsidRPr="0026278B">
        <w:rPr>
          <w:sz w:val="20"/>
          <w:szCs w:val="20"/>
          <w:lang w:val="sk-SK"/>
        </w:rPr>
        <w:tab/>
      </w:r>
    </w:p>
    <w:p w:rsidR="002C4206" w:rsidRPr="0026278B" w:rsidRDefault="00B57C2B" w:rsidP="00B57C2B">
      <w:pPr>
        <w:tabs>
          <w:tab w:val="left" w:pos="426"/>
          <w:tab w:val="left" w:pos="1701"/>
          <w:tab w:val="left" w:pos="9632"/>
        </w:tabs>
        <w:ind w:right="425"/>
        <w:rPr>
          <w:sz w:val="20"/>
          <w:szCs w:val="20"/>
          <w:lang w:val="sk-SK"/>
        </w:rPr>
      </w:pPr>
      <w:r w:rsidRPr="0026278B">
        <w:rPr>
          <w:sz w:val="20"/>
          <w:szCs w:val="20"/>
          <w:lang w:val="sk-SK"/>
        </w:rPr>
        <w:tab/>
      </w:r>
      <w:r w:rsidR="002C4206" w:rsidRPr="0026278B">
        <w:rPr>
          <w:sz w:val="20"/>
          <w:szCs w:val="20"/>
          <w:lang w:val="sk-SK"/>
        </w:rPr>
        <w:t xml:space="preserve">registrácia: </w:t>
      </w:r>
      <w:r w:rsidR="002C4206" w:rsidRPr="0026278B">
        <w:rPr>
          <w:sz w:val="20"/>
          <w:szCs w:val="20"/>
          <w:lang w:val="sk-SK"/>
        </w:rPr>
        <w:tab/>
        <w:t xml:space="preserve">OR OS Banská Bystrica oddiel: </w:t>
      </w:r>
    </w:p>
    <w:p w:rsidR="00B52392" w:rsidRPr="0026278B" w:rsidRDefault="00B57C2B" w:rsidP="00B57C2B">
      <w:pPr>
        <w:tabs>
          <w:tab w:val="left" w:pos="426"/>
          <w:tab w:val="left" w:pos="1701"/>
          <w:tab w:val="left" w:pos="9632"/>
        </w:tabs>
        <w:ind w:right="425"/>
        <w:rPr>
          <w:sz w:val="20"/>
          <w:szCs w:val="20"/>
          <w:lang w:val="sk-SK"/>
        </w:rPr>
      </w:pPr>
      <w:r w:rsidRPr="0026278B">
        <w:rPr>
          <w:sz w:val="20"/>
          <w:szCs w:val="20"/>
          <w:lang w:val="sk-SK"/>
        </w:rPr>
        <w:tab/>
      </w:r>
      <w:r w:rsidR="002C4206" w:rsidRPr="0026278B">
        <w:rPr>
          <w:sz w:val="20"/>
          <w:szCs w:val="20"/>
          <w:lang w:val="sk-SK"/>
        </w:rPr>
        <w:t>zastúpenie:</w:t>
      </w:r>
      <w:r w:rsidR="002C4206" w:rsidRPr="0026278B">
        <w:rPr>
          <w:sz w:val="20"/>
          <w:szCs w:val="20"/>
          <w:lang w:val="sk-SK"/>
        </w:rPr>
        <w:tab/>
        <w:t>konateľom spoločnosti</w:t>
      </w:r>
    </w:p>
    <w:p w:rsidR="002C4206" w:rsidRPr="0026278B" w:rsidRDefault="00B57C2B" w:rsidP="00B57C2B">
      <w:pPr>
        <w:tabs>
          <w:tab w:val="left" w:pos="426"/>
          <w:tab w:val="left" w:pos="1701"/>
          <w:tab w:val="left" w:pos="9632"/>
        </w:tabs>
        <w:ind w:right="425"/>
        <w:rPr>
          <w:sz w:val="20"/>
          <w:szCs w:val="20"/>
          <w:lang w:val="sk-SK"/>
        </w:rPr>
      </w:pPr>
      <w:r w:rsidRPr="0026278B">
        <w:rPr>
          <w:sz w:val="20"/>
          <w:szCs w:val="20"/>
          <w:lang w:val="sk-SK"/>
        </w:rPr>
        <w:tab/>
      </w:r>
      <w:r w:rsidR="002C4206" w:rsidRPr="0026278B">
        <w:rPr>
          <w:sz w:val="20"/>
          <w:szCs w:val="20"/>
          <w:lang w:val="sk-SK"/>
        </w:rPr>
        <w:t xml:space="preserve">e-mail: </w:t>
      </w:r>
      <w:r w:rsidR="002C4206" w:rsidRPr="0026278B">
        <w:rPr>
          <w:sz w:val="20"/>
          <w:szCs w:val="20"/>
          <w:lang w:val="sk-SK"/>
        </w:rPr>
        <w:tab/>
      </w:r>
      <w:hyperlink r:id="rId7" w:history="1">
        <w:r w:rsidR="002C4206" w:rsidRPr="0026278B">
          <w:rPr>
            <w:sz w:val="20"/>
            <w:szCs w:val="20"/>
            <w:lang w:val="sk-SK"/>
          </w:rPr>
          <w:t>lifepc@lifepc.sk</w:t>
        </w:r>
      </w:hyperlink>
    </w:p>
    <w:p w:rsidR="002C4206" w:rsidRPr="0026278B" w:rsidRDefault="00B57C2B" w:rsidP="00B57C2B">
      <w:pPr>
        <w:tabs>
          <w:tab w:val="left" w:pos="426"/>
          <w:tab w:val="left" w:pos="1701"/>
          <w:tab w:val="left" w:pos="9632"/>
        </w:tabs>
        <w:ind w:right="425"/>
        <w:rPr>
          <w:sz w:val="20"/>
          <w:szCs w:val="20"/>
          <w:lang w:val="sk-SK"/>
        </w:rPr>
      </w:pPr>
      <w:r w:rsidRPr="0026278B">
        <w:rPr>
          <w:sz w:val="20"/>
          <w:szCs w:val="20"/>
          <w:lang w:val="sk-SK"/>
        </w:rPr>
        <w:tab/>
      </w:r>
      <w:r w:rsidR="002C4206" w:rsidRPr="0026278B">
        <w:rPr>
          <w:sz w:val="20"/>
          <w:szCs w:val="20"/>
          <w:lang w:val="sk-SK"/>
        </w:rPr>
        <w:t>tel. kontakt:</w:t>
      </w:r>
      <w:r w:rsidR="002C4206" w:rsidRPr="0026278B">
        <w:rPr>
          <w:sz w:val="20"/>
          <w:szCs w:val="20"/>
          <w:lang w:val="sk-SK"/>
        </w:rPr>
        <w:tab/>
      </w:r>
      <w:r w:rsidRPr="0026278B">
        <w:rPr>
          <w:sz w:val="20"/>
          <w:szCs w:val="20"/>
          <w:lang w:val="sk-SK"/>
        </w:rPr>
        <w:t>+421 948 098 884</w:t>
      </w:r>
    </w:p>
    <w:p w:rsidR="002C4206" w:rsidRDefault="002C4206" w:rsidP="002C4206">
      <w:pPr>
        <w:tabs>
          <w:tab w:val="left" w:pos="1701"/>
          <w:tab w:val="left" w:pos="9632"/>
        </w:tabs>
        <w:ind w:right="425"/>
        <w:rPr>
          <w:lang w:val="sk-SK"/>
        </w:rPr>
      </w:pPr>
    </w:p>
    <w:p w:rsidR="00B52392" w:rsidRPr="00E337CC" w:rsidRDefault="00B52392" w:rsidP="00B57C2B">
      <w:pPr>
        <w:tabs>
          <w:tab w:val="left" w:pos="1701"/>
          <w:tab w:val="left" w:pos="9632"/>
        </w:tabs>
        <w:ind w:right="425"/>
        <w:rPr>
          <w:b/>
          <w:lang w:val="sk-SK"/>
        </w:rPr>
      </w:pPr>
      <w:r w:rsidRPr="00B52392">
        <w:rPr>
          <w:b/>
          <w:lang w:val="sk-SK"/>
        </w:rPr>
        <w:t>Užívateľ:</w:t>
      </w:r>
      <w:r>
        <w:rPr>
          <w:lang w:val="sk-SK"/>
        </w:rPr>
        <w:t xml:space="preserve"> </w:t>
      </w:r>
      <w:r w:rsidR="00B57C2B">
        <w:rPr>
          <w:lang w:val="sk-SK"/>
        </w:rPr>
        <w:tab/>
      </w:r>
      <w:r w:rsidR="00F91CC6">
        <w:rPr>
          <w:b/>
          <w:lang w:val="sk-SK"/>
        </w:rPr>
        <w:t>X Y</w:t>
      </w:r>
    </w:p>
    <w:p w:rsidR="00B57C2B" w:rsidRPr="0026278B" w:rsidRDefault="00B57C2B" w:rsidP="00865827">
      <w:pPr>
        <w:tabs>
          <w:tab w:val="left" w:pos="426"/>
          <w:tab w:val="left" w:pos="1701"/>
          <w:tab w:val="left" w:pos="9632"/>
        </w:tabs>
        <w:ind w:right="425"/>
        <w:rPr>
          <w:sz w:val="20"/>
          <w:szCs w:val="20"/>
          <w:lang w:val="sk-SK"/>
        </w:rPr>
      </w:pPr>
      <w:r>
        <w:rPr>
          <w:lang w:val="sk-SK"/>
        </w:rPr>
        <w:tab/>
      </w:r>
      <w:r w:rsidR="00865827">
        <w:rPr>
          <w:sz w:val="20"/>
          <w:szCs w:val="20"/>
          <w:lang w:val="sk-SK"/>
        </w:rPr>
        <w:t>adresou</w:t>
      </w:r>
      <w:r w:rsidRPr="0026278B">
        <w:rPr>
          <w:sz w:val="20"/>
          <w:szCs w:val="20"/>
          <w:lang w:val="sk-SK"/>
        </w:rPr>
        <w:t xml:space="preserve">: </w:t>
      </w:r>
      <w:r w:rsidRPr="0026278B">
        <w:rPr>
          <w:sz w:val="20"/>
          <w:szCs w:val="20"/>
          <w:lang w:val="sk-SK"/>
        </w:rPr>
        <w:tab/>
      </w:r>
    </w:p>
    <w:p w:rsidR="00865827" w:rsidRDefault="00B57C2B" w:rsidP="00B57C2B">
      <w:pPr>
        <w:tabs>
          <w:tab w:val="left" w:pos="426"/>
          <w:tab w:val="left" w:pos="1701"/>
          <w:tab w:val="left" w:pos="9632"/>
        </w:tabs>
        <w:ind w:right="425"/>
        <w:rPr>
          <w:sz w:val="20"/>
          <w:szCs w:val="20"/>
          <w:lang w:val="sk-SK"/>
        </w:rPr>
      </w:pPr>
      <w:r w:rsidRPr="0026278B">
        <w:rPr>
          <w:sz w:val="20"/>
          <w:szCs w:val="20"/>
          <w:lang w:val="sk-SK"/>
        </w:rPr>
        <w:tab/>
        <w:t xml:space="preserve">e-mail: </w:t>
      </w:r>
      <w:r w:rsidRPr="0026278B">
        <w:rPr>
          <w:sz w:val="20"/>
          <w:szCs w:val="20"/>
          <w:lang w:val="sk-SK"/>
        </w:rPr>
        <w:tab/>
      </w:r>
    </w:p>
    <w:p w:rsidR="00B57C2B" w:rsidRPr="0026278B" w:rsidRDefault="00B57C2B" w:rsidP="00B57C2B">
      <w:pPr>
        <w:tabs>
          <w:tab w:val="left" w:pos="426"/>
          <w:tab w:val="left" w:pos="1701"/>
          <w:tab w:val="left" w:pos="9632"/>
        </w:tabs>
        <w:ind w:right="425"/>
        <w:rPr>
          <w:sz w:val="20"/>
          <w:szCs w:val="20"/>
          <w:lang w:val="sk-SK"/>
        </w:rPr>
      </w:pPr>
      <w:r w:rsidRPr="0026278B">
        <w:rPr>
          <w:sz w:val="20"/>
          <w:szCs w:val="20"/>
          <w:lang w:val="sk-SK"/>
        </w:rPr>
        <w:tab/>
        <w:t>tel. kontakt:</w:t>
      </w:r>
      <w:r w:rsidRPr="0026278B">
        <w:rPr>
          <w:sz w:val="20"/>
          <w:szCs w:val="20"/>
          <w:lang w:val="sk-SK"/>
        </w:rPr>
        <w:tab/>
      </w:r>
    </w:p>
    <w:p w:rsidR="00373263" w:rsidRPr="00373263" w:rsidRDefault="00373263" w:rsidP="005707CF">
      <w:pPr>
        <w:tabs>
          <w:tab w:val="left" w:pos="9632"/>
        </w:tabs>
        <w:ind w:right="425"/>
        <w:rPr>
          <w:color w:val="FF0000"/>
          <w:lang w:val="sk-SK"/>
        </w:rPr>
      </w:pPr>
    </w:p>
    <w:p w:rsidR="00B52392" w:rsidRDefault="00B52392" w:rsidP="00B52392">
      <w:pPr>
        <w:tabs>
          <w:tab w:val="left" w:pos="9632"/>
        </w:tabs>
        <w:ind w:right="425"/>
        <w:jc w:val="center"/>
        <w:rPr>
          <w:b/>
          <w:lang w:val="sk-SK"/>
        </w:rPr>
      </w:pPr>
      <w:r w:rsidRPr="00B52392">
        <w:rPr>
          <w:b/>
          <w:lang w:val="sk-SK"/>
        </w:rPr>
        <w:t>Čl. 2</w:t>
      </w:r>
    </w:p>
    <w:p w:rsidR="00B52392" w:rsidRDefault="00B52392" w:rsidP="00B52392">
      <w:pPr>
        <w:tabs>
          <w:tab w:val="left" w:pos="9632"/>
        </w:tabs>
        <w:ind w:right="425"/>
        <w:jc w:val="center"/>
        <w:rPr>
          <w:b/>
          <w:lang w:val="sk-SK"/>
        </w:rPr>
      </w:pPr>
      <w:r>
        <w:rPr>
          <w:b/>
          <w:lang w:val="sk-SK"/>
        </w:rPr>
        <w:t>Predmet zmluvy, cena</w:t>
      </w:r>
    </w:p>
    <w:p w:rsidR="00B52392" w:rsidRPr="0026278B" w:rsidRDefault="00B52392" w:rsidP="0026278B">
      <w:pPr>
        <w:tabs>
          <w:tab w:val="left" w:pos="9632"/>
        </w:tabs>
        <w:spacing w:line="276" w:lineRule="auto"/>
        <w:ind w:right="425"/>
        <w:rPr>
          <w:b/>
          <w:lang w:val="sk-SK"/>
        </w:rPr>
      </w:pPr>
      <w:r w:rsidRPr="0026278B">
        <w:rPr>
          <w:b/>
          <w:lang w:val="sk-SK"/>
        </w:rPr>
        <w:t>1. Predmetom tejto zmluvy sú nasledujúce poskytované služby:</w:t>
      </w:r>
    </w:p>
    <w:p w:rsidR="00B52392" w:rsidRDefault="00B52392" w:rsidP="0026278B">
      <w:pPr>
        <w:tabs>
          <w:tab w:val="left" w:pos="6521"/>
          <w:tab w:val="left" w:pos="7938"/>
        </w:tabs>
        <w:spacing w:line="276" w:lineRule="auto"/>
        <w:ind w:right="425"/>
        <w:rPr>
          <w:lang w:val="sk-SK"/>
        </w:rPr>
      </w:pPr>
      <w:r>
        <w:rPr>
          <w:lang w:val="sk-SK"/>
        </w:rPr>
        <w:tab/>
        <w:t>Cena</w:t>
      </w:r>
      <w:r>
        <w:rPr>
          <w:lang w:val="sk-SK"/>
        </w:rPr>
        <w:tab/>
        <w:t>Cena s DPH</w:t>
      </w:r>
    </w:p>
    <w:p w:rsidR="00B52392" w:rsidRPr="00373263" w:rsidRDefault="00D658AF" w:rsidP="0026278B">
      <w:pPr>
        <w:tabs>
          <w:tab w:val="left" w:pos="6521"/>
          <w:tab w:val="left" w:pos="7938"/>
          <w:tab w:val="right" w:pos="9072"/>
          <w:tab w:val="left" w:pos="9632"/>
        </w:tabs>
        <w:spacing w:line="276" w:lineRule="auto"/>
        <w:ind w:right="425"/>
        <w:rPr>
          <w:b/>
          <w:lang w:val="sk-SK"/>
        </w:rPr>
      </w:pPr>
      <w:r>
        <w:rPr>
          <w:b/>
          <w:lang w:val="sk-SK"/>
        </w:rPr>
        <w:t>Internet: T-13.85</w:t>
      </w:r>
      <w:r w:rsidR="00B52392" w:rsidRPr="00373263">
        <w:rPr>
          <w:b/>
          <w:lang w:val="sk-SK"/>
        </w:rPr>
        <w:t xml:space="preserve"> </w:t>
      </w:r>
      <w:r w:rsidR="00B52392" w:rsidRPr="00373263">
        <w:rPr>
          <w:b/>
          <w:lang w:val="sk-SK"/>
        </w:rPr>
        <w:tab/>
      </w:r>
      <w:r w:rsidR="00F91CC6">
        <w:rPr>
          <w:b/>
          <w:lang w:val="sk-SK"/>
        </w:rPr>
        <w:t>11</w:t>
      </w:r>
      <w:r w:rsidR="00865827">
        <w:rPr>
          <w:b/>
          <w:lang w:val="sk-SK"/>
        </w:rPr>
        <w:t>,</w:t>
      </w:r>
      <w:r w:rsidR="00F91CC6">
        <w:rPr>
          <w:b/>
          <w:lang w:val="sk-SK"/>
        </w:rPr>
        <w:t>54</w:t>
      </w:r>
      <w:r w:rsidR="00B52392" w:rsidRPr="00373263">
        <w:rPr>
          <w:b/>
          <w:lang w:val="sk-SK"/>
        </w:rPr>
        <w:t xml:space="preserve"> €</w:t>
      </w:r>
      <w:r w:rsidR="00B52392" w:rsidRPr="00373263">
        <w:rPr>
          <w:b/>
          <w:lang w:val="sk-SK"/>
        </w:rPr>
        <w:tab/>
      </w:r>
      <w:r w:rsidR="0026278B">
        <w:rPr>
          <w:b/>
          <w:lang w:val="sk-SK"/>
        </w:rPr>
        <w:tab/>
      </w:r>
      <w:r w:rsidR="00865827">
        <w:rPr>
          <w:b/>
          <w:lang w:val="sk-SK"/>
        </w:rPr>
        <w:t>1</w:t>
      </w:r>
      <w:r w:rsidR="00F91CC6">
        <w:rPr>
          <w:b/>
          <w:lang w:val="sk-SK"/>
        </w:rPr>
        <w:t>3</w:t>
      </w:r>
      <w:r w:rsidR="00865827">
        <w:rPr>
          <w:b/>
          <w:lang w:val="sk-SK"/>
        </w:rPr>
        <w:t>,85</w:t>
      </w:r>
      <w:r w:rsidR="00B52392" w:rsidRPr="00373263">
        <w:rPr>
          <w:b/>
          <w:lang w:val="sk-SK"/>
        </w:rPr>
        <w:t xml:space="preserve"> €</w:t>
      </w:r>
      <w:r w:rsidR="00B52392" w:rsidRPr="00373263">
        <w:rPr>
          <w:b/>
          <w:lang w:val="sk-SK"/>
        </w:rPr>
        <w:tab/>
      </w:r>
    </w:p>
    <w:p w:rsidR="00B52392" w:rsidRPr="0026278B" w:rsidRDefault="00B52392" w:rsidP="0026278B">
      <w:pPr>
        <w:tabs>
          <w:tab w:val="left" w:pos="5387"/>
          <w:tab w:val="left" w:pos="7938"/>
          <w:tab w:val="right" w:pos="8789"/>
          <w:tab w:val="left" w:pos="9632"/>
        </w:tabs>
        <w:spacing w:line="276" w:lineRule="auto"/>
        <w:ind w:right="425"/>
        <w:rPr>
          <w:sz w:val="20"/>
          <w:szCs w:val="20"/>
          <w:lang w:val="sk-SK"/>
        </w:rPr>
      </w:pPr>
      <w:r w:rsidRPr="0026278B">
        <w:rPr>
          <w:sz w:val="20"/>
          <w:szCs w:val="20"/>
          <w:lang w:val="sk-SK"/>
        </w:rPr>
        <w:t xml:space="preserve">Špecifikácia služby: </w:t>
      </w:r>
      <w:r w:rsidR="00D658AF">
        <w:rPr>
          <w:sz w:val="20"/>
          <w:szCs w:val="20"/>
          <w:lang w:val="sk-SK"/>
        </w:rPr>
        <w:t>20240/20240 Kbps,</w:t>
      </w:r>
      <w:r w:rsidRPr="0026278B">
        <w:rPr>
          <w:sz w:val="20"/>
          <w:szCs w:val="20"/>
          <w:lang w:val="sk-SK"/>
        </w:rPr>
        <w:t xml:space="preserve"> </w:t>
      </w:r>
    </w:p>
    <w:p w:rsidR="00B52392" w:rsidRDefault="00B52392" w:rsidP="0026278B">
      <w:pPr>
        <w:tabs>
          <w:tab w:val="left" w:pos="5387"/>
          <w:tab w:val="left" w:pos="7938"/>
          <w:tab w:val="right" w:pos="8789"/>
          <w:tab w:val="left" w:pos="9632"/>
        </w:tabs>
        <w:spacing w:line="276" w:lineRule="auto"/>
        <w:ind w:right="425"/>
        <w:rPr>
          <w:lang w:val="sk-SK"/>
        </w:rPr>
      </w:pPr>
    </w:p>
    <w:p w:rsidR="00B52392" w:rsidRDefault="00B52392" w:rsidP="0026278B">
      <w:pPr>
        <w:tabs>
          <w:tab w:val="left" w:pos="5387"/>
          <w:tab w:val="left" w:pos="7938"/>
          <w:tab w:val="right" w:pos="8789"/>
          <w:tab w:val="left" w:pos="9632"/>
        </w:tabs>
        <w:spacing w:line="276" w:lineRule="auto"/>
        <w:ind w:right="425"/>
        <w:rPr>
          <w:lang w:val="sk-SK"/>
        </w:rPr>
      </w:pPr>
      <w:r w:rsidRPr="0026278B">
        <w:rPr>
          <w:b/>
          <w:lang w:val="sk-SK"/>
        </w:rPr>
        <w:t>2. Služby sú poskytované od:</w:t>
      </w:r>
      <w:r>
        <w:rPr>
          <w:lang w:val="sk-SK"/>
        </w:rPr>
        <w:t xml:space="preserve"> </w:t>
      </w:r>
    </w:p>
    <w:p w:rsidR="00B52392" w:rsidRDefault="00B52392" w:rsidP="0026278B">
      <w:pPr>
        <w:tabs>
          <w:tab w:val="left" w:pos="5387"/>
          <w:tab w:val="left" w:pos="7938"/>
          <w:tab w:val="right" w:pos="8789"/>
          <w:tab w:val="left" w:pos="9632"/>
        </w:tabs>
        <w:spacing w:line="276" w:lineRule="auto"/>
        <w:ind w:right="425"/>
        <w:rPr>
          <w:lang w:val="sk-SK"/>
        </w:rPr>
      </w:pPr>
      <w:r w:rsidRPr="0026278B">
        <w:rPr>
          <w:b/>
          <w:lang w:val="sk-SK"/>
        </w:rPr>
        <w:t>3. Telekomunikačné zariadenie je majetkom poskytovateľa:</w:t>
      </w:r>
      <w:r>
        <w:rPr>
          <w:lang w:val="sk-SK"/>
        </w:rPr>
        <w:t xml:space="preserve"> </w:t>
      </w:r>
      <w:r w:rsidR="0026278B">
        <w:rPr>
          <w:lang w:val="sk-SK"/>
        </w:rPr>
        <w:t xml:space="preserve"> </w:t>
      </w:r>
      <w:r w:rsidR="00865827">
        <w:rPr>
          <w:lang w:val="sk-SK"/>
        </w:rPr>
        <w:t>NIE</w:t>
      </w:r>
    </w:p>
    <w:p w:rsidR="009D0778" w:rsidRDefault="009D0778" w:rsidP="00B52392">
      <w:pPr>
        <w:tabs>
          <w:tab w:val="left" w:pos="5387"/>
          <w:tab w:val="left" w:pos="7938"/>
          <w:tab w:val="right" w:pos="8789"/>
          <w:tab w:val="left" w:pos="9632"/>
        </w:tabs>
        <w:ind w:right="425"/>
        <w:rPr>
          <w:lang w:val="sk-SK"/>
        </w:rPr>
      </w:pPr>
    </w:p>
    <w:p w:rsidR="009D0778" w:rsidRDefault="009D0778" w:rsidP="009D0778">
      <w:pPr>
        <w:tabs>
          <w:tab w:val="left" w:pos="5387"/>
          <w:tab w:val="left" w:pos="7938"/>
          <w:tab w:val="right" w:pos="8789"/>
          <w:tab w:val="left" w:pos="9632"/>
        </w:tabs>
        <w:ind w:right="425"/>
        <w:jc w:val="center"/>
        <w:rPr>
          <w:b/>
          <w:lang w:val="sk-SK"/>
        </w:rPr>
      </w:pPr>
      <w:r w:rsidRPr="009D0778">
        <w:rPr>
          <w:b/>
          <w:lang w:val="sk-SK"/>
        </w:rPr>
        <w:t>Čl. 3</w:t>
      </w:r>
    </w:p>
    <w:p w:rsidR="00B550C5" w:rsidRDefault="009D0778" w:rsidP="00865827">
      <w:pPr>
        <w:tabs>
          <w:tab w:val="left" w:pos="5387"/>
          <w:tab w:val="left" w:pos="7938"/>
          <w:tab w:val="right" w:pos="8789"/>
          <w:tab w:val="left" w:pos="9632"/>
        </w:tabs>
        <w:ind w:right="425"/>
        <w:jc w:val="center"/>
        <w:rPr>
          <w:b/>
          <w:lang w:val="sk-SK"/>
        </w:rPr>
      </w:pPr>
      <w:r>
        <w:rPr>
          <w:b/>
          <w:lang w:val="sk-SK"/>
        </w:rPr>
        <w:t>Platobné podmienky</w:t>
      </w:r>
    </w:p>
    <w:p w:rsidR="009D0778" w:rsidRPr="0026278B" w:rsidRDefault="009D0778" w:rsidP="0026278B">
      <w:pPr>
        <w:tabs>
          <w:tab w:val="left" w:pos="5387"/>
          <w:tab w:val="left" w:pos="7938"/>
          <w:tab w:val="right" w:pos="8789"/>
          <w:tab w:val="left" w:pos="9632"/>
        </w:tabs>
        <w:spacing w:line="276" w:lineRule="auto"/>
        <w:ind w:right="425"/>
        <w:jc w:val="both"/>
        <w:rPr>
          <w:sz w:val="20"/>
          <w:szCs w:val="20"/>
          <w:lang w:val="sk-SK"/>
        </w:rPr>
      </w:pPr>
      <w:r w:rsidRPr="0026278B">
        <w:rPr>
          <w:sz w:val="20"/>
          <w:szCs w:val="20"/>
          <w:lang w:val="sk-SK"/>
        </w:rPr>
        <w:t>1. Cenu služieb vyúčtuje Poskytovateľ Užívateľovi splátkovým kalendárom. Jednotlivé splátky sú splatné do dátumu splatnosti uvedeného na splátkovom kalendári.</w:t>
      </w:r>
    </w:p>
    <w:p w:rsidR="0026278B" w:rsidRDefault="009D0778" w:rsidP="0026278B">
      <w:pPr>
        <w:tabs>
          <w:tab w:val="left" w:pos="5387"/>
          <w:tab w:val="left" w:pos="7938"/>
          <w:tab w:val="right" w:pos="8789"/>
          <w:tab w:val="left" w:pos="9632"/>
        </w:tabs>
        <w:spacing w:line="276" w:lineRule="auto"/>
        <w:ind w:right="425"/>
        <w:jc w:val="both"/>
        <w:rPr>
          <w:sz w:val="20"/>
          <w:szCs w:val="20"/>
          <w:lang w:val="sk-SK"/>
        </w:rPr>
      </w:pPr>
      <w:r w:rsidRPr="0026278B">
        <w:rPr>
          <w:sz w:val="20"/>
          <w:szCs w:val="20"/>
          <w:lang w:val="sk-SK"/>
        </w:rPr>
        <w:t>2. Za riadnu úhradu sa považuje úhrada obsahujúca uvedené všetky identifikačné znaky, ktoré sú uvedené na splátkovom kalendári. Za včasnú úhradu sa považuje úhrada pripísaná na účet Poskytovateľa najneskôr v deň splatnosti.</w:t>
      </w:r>
    </w:p>
    <w:p w:rsidR="009D0778" w:rsidRPr="0026278B" w:rsidRDefault="009D0778" w:rsidP="0026278B">
      <w:pPr>
        <w:tabs>
          <w:tab w:val="left" w:pos="5387"/>
          <w:tab w:val="left" w:pos="7938"/>
          <w:tab w:val="right" w:pos="8789"/>
          <w:tab w:val="left" w:pos="9632"/>
        </w:tabs>
        <w:spacing w:line="276" w:lineRule="auto"/>
        <w:ind w:right="425"/>
        <w:jc w:val="both"/>
        <w:rPr>
          <w:sz w:val="20"/>
          <w:szCs w:val="20"/>
          <w:lang w:val="sk-SK"/>
        </w:rPr>
      </w:pPr>
      <w:r w:rsidRPr="0026278B">
        <w:rPr>
          <w:sz w:val="20"/>
          <w:szCs w:val="20"/>
          <w:lang w:val="sk-SK"/>
        </w:rPr>
        <w:t>3. Cena je splatná, v prípade platobného kalendára, do 10. dňa v mesiaci, v ktorom dôjde k uskutočneniu zdaniteľného plnenia, alebo do splatnosti daňového dokladu, a to na účet poskytovateľa.</w:t>
      </w:r>
    </w:p>
    <w:p w:rsidR="009D0778" w:rsidRPr="0026278B" w:rsidRDefault="009D0778" w:rsidP="0026278B">
      <w:pPr>
        <w:tabs>
          <w:tab w:val="left" w:pos="5387"/>
          <w:tab w:val="left" w:pos="7938"/>
          <w:tab w:val="right" w:pos="8789"/>
          <w:tab w:val="left" w:pos="9632"/>
        </w:tabs>
        <w:spacing w:line="276" w:lineRule="auto"/>
        <w:ind w:right="425"/>
        <w:jc w:val="both"/>
        <w:rPr>
          <w:sz w:val="20"/>
          <w:szCs w:val="20"/>
          <w:lang w:val="sk-SK"/>
        </w:rPr>
      </w:pPr>
      <w:r w:rsidRPr="0026278B">
        <w:rPr>
          <w:sz w:val="20"/>
          <w:szCs w:val="20"/>
          <w:lang w:val="sk-SK"/>
        </w:rPr>
        <w:t>4. Ako variabilný symbol platby je Užívateľ povinný použiť číslo svojej zmluvy.</w:t>
      </w:r>
    </w:p>
    <w:p w:rsidR="009D0778" w:rsidRPr="0026278B" w:rsidRDefault="009D0778" w:rsidP="0026278B">
      <w:pPr>
        <w:tabs>
          <w:tab w:val="left" w:pos="5387"/>
          <w:tab w:val="left" w:pos="7938"/>
          <w:tab w:val="right" w:pos="8789"/>
          <w:tab w:val="left" w:pos="9632"/>
        </w:tabs>
        <w:spacing w:line="276" w:lineRule="auto"/>
        <w:ind w:right="425"/>
        <w:jc w:val="both"/>
        <w:rPr>
          <w:sz w:val="20"/>
          <w:szCs w:val="20"/>
          <w:lang w:val="sk-SK"/>
        </w:rPr>
      </w:pPr>
      <w:r w:rsidRPr="0026278B">
        <w:rPr>
          <w:sz w:val="20"/>
          <w:szCs w:val="20"/>
          <w:lang w:val="sk-SK"/>
        </w:rPr>
        <w:t xml:space="preserve">5. Za každý začatý deň omeškania Užívateľa s platením je Poskytovateľ oprávnený účtovať zmluvnú pokutu vo výške 0,05 %. </w:t>
      </w:r>
    </w:p>
    <w:p w:rsidR="009D0778" w:rsidRPr="0026278B" w:rsidRDefault="009D0778" w:rsidP="0026278B">
      <w:pPr>
        <w:tabs>
          <w:tab w:val="left" w:pos="5387"/>
          <w:tab w:val="left" w:pos="7938"/>
          <w:tab w:val="right" w:pos="8789"/>
          <w:tab w:val="left" w:pos="9632"/>
        </w:tabs>
        <w:spacing w:line="276" w:lineRule="auto"/>
        <w:ind w:right="425"/>
        <w:jc w:val="both"/>
        <w:rPr>
          <w:sz w:val="20"/>
          <w:szCs w:val="20"/>
          <w:lang w:val="sk-SK"/>
        </w:rPr>
      </w:pPr>
      <w:r w:rsidRPr="0026278B">
        <w:rPr>
          <w:sz w:val="20"/>
          <w:szCs w:val="20"/>
          <w:lang w:val="sk-SK"/>
        </w:rPr>
        <w:lastRenderedPageBreak/>
        <w:t xml:space="preserve">6. V prípade, že je Užívateľ v omeškaní s platením, je Poskytovateľ oprávnený bez náhrady zrušiť Užívateľovi poskytovanie služieb a zmazať všetky jeho dáta na prostriedkoch poskytovateľa. </w:t>
      </w:r>
    </w:p>
    <w:p w:rsidR="009D0778" w:rsidRDefault="009D0778" w:rsidP="009D0778">
      <w:pPr>
        <w:tabs>
          <w:tab w:val="left" w:pos="5387"/>
          <w:tab w:val="left" w:pos="7938"/>
          <w:tab w:val="right" w:pos="8789"/>
          <w:tab w:val="left" w:pos="9632"/>
        </w:tabs>
        <w:ind w:right="425"/>
        <w:rPr>
          <w:lang w:val="sk-SK"/>
        </w:rPr>
      </w:pPr>
    </w:p>
    <w:p w:rsidR="009D0778" w:rsidRDefault="009D0778" w:rsidP="009D0778">
      <w:pPr>
        <w:tabs>
          <w:tab w:val="left" w:pos="5387"/>
          <w:tab w:val="left" w:pos="7938"/>
          <w:tab w:val="right" w:pos="8789"/>
          <w:tab w:val="left" w:pos="9632"/>
        </w:tabs>
        <w:ind w:right="425"/>
        <w:jc w:val="center"/>
        <w:rPr>
          <w:b/>
          <w:lang w:val="sk-SK"/>
        </w:rPr>
      </w:pPr>
      <w:r w:rsidRPr="009D0778">
        <w:rPr>
          <w:b/>
          <w:lang w:val="sk-SK"/>
        </w:rPr>
        <w:t>Čl. 4</w:t>
      </w:r>
    </w:p>
    <w:p w:rsidR="00B550C5" w:rsidRDefault="009D0778" w:rsidP="00865827">
      <w:pPr>
        <w:tabs>
          <w:tab w:val="left" w:pos="5387"/>
          <w:tab w:val="left" w:pos="7938"/>
          <w:tab w:val="right" w:pos="8789"/>
          <w:tab w:val="left" w:pos="9632"/>
        </w:tabs>
        <w:ind w:right="425"/>
        <w:jc w:val="center"/>
        <w:rPr>
          <w:b/>
          <w:lang w:val="sk-SK"/>
        </w:rPr>
      </w:pPr>
      <w:r>
        <w:rPr>
          <w:b/>
          <w:lang w:val="sk-SK"/>
        </w:rPr>
        <w:t>Povinnosti Poskytovateľa</w:t>
      </w:r>
    </w:p>
    <w:p w:rsidR="009D0778" w:rsidRPr="0026278B" w:rsidRDefault="009D0778" w:rsidP="0026278B">
      <w:pPr>
        <w:tabs>
          <w:tab w:val="left" w:pos="5387"/>
          <w:tab w:val="left" w:pos="7938"/>
          <w:tab w:val="right" w:pos="8789"/>
          <w:tab w:val="left" w:pos="9632"/>
        </w:tabs>
        <w:spacing w:line="276" w:lineRule="auto"/>
        <w:ind w:right="425"/>
        <w:jc w:val="both"/>
        <w:rPr>
          <w:sz w:val="20"/>
          <w:szCs w:val="20"/>
          <w:lang w:val="sk-SK"/>
        </w:rPr>
      </w:pPr>
      <w:r w:rsidRPr="0026278B">
        <w:rPr>
          <w:sz w:val="20"/>
          <w:szCs w:val="20"/>
          <w:lang w:val="sk-SK"/>
        </w:rPr>
        <w:t>1. Poskytovateľ je povinný Užívateľa vhodným spôsobom, a ak je to v jeho možnostiach, i s dostatočným predstihom, informovať o obmedzení, prerušení, zmenách alebo iných nepravidelnostiach v poskytovaní služieb.</w:t>
      </w:r>
    </w:p>
    <w:p w:rsidR="009D0778" w:rsidRPr="0026278B" w:rsidRDefault="009D0778" w:rsidP="0026278B">
      <w:pPr>
        <w:tabs>
          <w:tab w:val="left" w:pos="5387"/>
          <w:tab w:val="left" w:pos="7938"/>
          <w:tab w:val="right" w:pos="8789"/>
          <w:tab w:val="left" w:pos="9632"/>
        </w:tabs>
        <w:spacing w:line="276" w:lineRule="auto"/>
        <w:ind w:right="425"/>
        <w:jc w:val="both"/>
        <w:rPr>
          <w:sz w:val="20"/>
          <w:szCs w:val="20"/>
          <w:lang w:val="sk-SK"/>
        </w:rPr>
      </w:pPr>
      <w:r w:rsidRPr="0026278B">
        <w:rPr>
          <w:sz w:val="20"/>
          <w:szCs w:val="20"/>
          <w:lang w:val="sk-SK"/>
        </w:rPr>
        <w:t xml:space="preserve">2. Ostatné povinnosti poskytovateľa sa riadia podľa Všeobecných podmienok, ktoré sú uvedené na web stránke </w:t>
      </w:r>
      <w:hyperlink r:id="rId8" w:history="1">
        <w:r w:rsidRPr="0026278B">
          <w:rPr>
            <w:sz w:val="20"/>
            <w:szCs w:val="20"/>
            <w:lang w:val="sk-SK"/>
          </w:rPr>
          <w:t>www.lifepc.sk</w:t>
        </w:r>
      </w:hyperlink>
      <w:r w:rsidRPr="0026278B">
        <w:rPr>
          <w:sz w:val="20"/>
          <w:szCs w:val="20"/>
          <w:lang w:val="sk-SK"/>
        </w:rPr>
        <w:t>.</w:t>
      </w:r>
    </w:p>
    <w:p w:rsidR="009D0778" w:rsidRDefault="009D0778" w:rsidP="00373263">
      <w:pPr>
        <w:tabs>
          <w:tab w:val="left" w:pos="5387"/>
          <w:tab w:val="left" w:pos="7938"/>
          <w:tab w:val="right" w:pos="8789"/>
          <w:tab w:val="left" w:pos="9632"/>
        </w:tabs>
        <w:ind w:right="425"/>
        <w:jc w:val="center"/>
        <w:rPr>
          <w:b/>
          <w:lang w:val="sk-SK"/>
        </w:rPr>
      </w:pPr>
      <w:r w:rsidRPr="00373263">
        <w:rPr>
          <w:b/>
          <w:lang w:val="sk-SK"/>
        </w:rPr>
        <w:t xml:space="preserve">Čl. </w:t>
      </w:r>
      <w:r w:rsidR="00373263" w:rsidRPr="00373263">
        <w:rPr>
          <w:b/>
          <w:lang w:val="sk-SK"/>
        </w:rPr>
        <w:t>5</w:t>
      </w:r>
    </w:p>
    <w:p w:rsidR="00B550C5" w:rsidRDefault="00373263" w:rsidP="00865827">
      <w:pPr>
        <w:tabs>
          <w:tab w:val="left" w:pos="5387"/>
          <w:tab w:val="left" w:pos="7938"/>
          <w:tab w:val="right" w:pos="8789"/>
          <w:tab w:val="left" w:pos="9632"/>
        </w:tabs>
        <w:ind w:right="425"/>
        <w:jc w:val="center"/>
        <w:rPr>
          <w:b/>
          <w:lang w:val="sk-SK"/>
        </w:rPr>
      </w:pPr>
      <w:r>
        <w:rPr>
          <w:b/>
          <w:lang w:val="sk-SK"/>
        </w:rPr>
        <w:t>Všeobecné ustanovenia</w:t>
      </w:r>
    </w:p>
    <w:p w:rsidR="00373263" w:rsidRPr="0026278B" w:rsidRDefault="00373263" w:rsidP="0026278B">
      <w:pPr>
        <w:tabs>
          <w:tab w:val="left" w:pos="5387"/>
          <w:tab w:val="left" w:pos="7938"/>
          <w:tab w:val="right" w:pos="8789"/>
          <w:tab w:val="left" w:pos="9632"/>
        </w:tabs>
        <w:spacing w:line="276" w:lineRule="auto"/>
        <w:ind w:right="425"/>
        <w:jc w:val="both"/>
        <w:rPr>
          <w:sz w:val="20"/>
          <w:szCs w:val="20"/>
          <w:lang w:val="sk-SK"/>
        </w:rPr>
      </w:pPr>
      <w:r w:rsidRPr="0026278B">
        <w:rPr>
          <w:sz w:val="20"/>
          <w:szCs w:val="20"/>
          <w:lang w:val="sk-SK"/>
        </w:rPr>
        <w:t xml:space="preserve">1. Užívateľ bol poučený o technológii, ktorou mu je služba poskytovaná a je si vedomý súvislosti kvality služby s použitou technológiou. Obchodné podmienky, aktuálny cenník, špecifikácia účastníckej prípojky a ďalšie technické informácie Poskytovateľa sú zverejnené na web stránke </w:t>
      </w:r>
      <w:hyperlink r:id="rId9" w:history="1">
        <w:r w:rsidRPr="0026278B">
          <w:rPr>
            <w:sz w:val="20"/>
            <w:szCs w:val="20"/>
            <w:lang w:val="sk-SK"/>
          </w:rPr>
          <w:t>www.lifepc.sk</w:t>
        </w:r>
      </w:hyperlink>
      <w:r w:rsidRPr="0026278B">
        <w:rPr>
          <w:sz w:val="20"/>
          <w:szCs w:val="20"/>
          <w:lang w:val="sk-SK"/>
        </w:rPr>
        <w:t>.</w:t>
      </w:r>
    </w:p>
    <w:p w:rsidR="00373263" w:rsidRDefault="00373263" w:rsidP="00373263">
      <w:pPr>
        <w:tabs>
          <w:tab w:val="left" w:pos="5387"/>
          <w:tab w:val="left" w:pos="7938"/>
          <w:tab w:val="right" w:pos="8789"/>
          <w:tab w:val="left" w:pos="9632"/>
        </w:tabs>
        <w:ind w:right="425"/>
        <w:rPr>
          <w:lang w:val="sk-SK"/>
        </w:rPr>
      </w:pPr>
    </w:p>
    <w:p w:rsidR="00373263" w:rsidRDefault="00373263" w:rsidP="00373263">
      <w:pPr>
        <w:tabs>
          <w:tab w:val="left" w:pos="5387"/>
          <w:tab w:val="left" w:pos="7938"/>
          <w:tab w:val="right" w:pos="8789"/>
          <w:tab w:val="left" w:pos="9632"/>
        </w:tabs>
        <w:ind w:right="425"/>
        <w:jc w:val="center"/>
        <w:rPr>
          <w:b/>
          <w:lang w:val="sk-SK"/>
        </w:rPr>
      </w:pPr>
      <w:r w:rsidRPr="00373263">
        <w:rPr>
          <w:b/>
          <w:lang w:val="sk-SK"/>
        </w:rPr>
        <w:t>Čl. 6</w:t>
      </w:r>
    </w:p>
    <w:p w:rsidR="00B550C5" w:rsidRDefault="00373263" w:rsidP="00865827">
      <w:pPr>
        <w:tabs>
          <w:tab w:val="left" w:pos="5387"/>
          <w:tab w:val="left" w:pos="7938"/>
          <w:tab w:val="right" w:pos="8789"/>
          <w:tab w:val="left" w:pos="9632"/>
        </w:tabs>
        <w:ind w:right="425"/>
        <w:jc w:val="center"/>
        <w:rPr>
          <w:b/>
          <w:lang w:val="sk-SK"/>
        </w:rPr>
      </w:pPr>
      <w:r>
        <w:rPr>
          <w:b/>
          <w:lang w:val="sk-SK"/>
        </w:rPr>
        <w:t>Záverečné dojednania</w:t>
      </w:r>
    </w:p>
    <w:p w:rsidR="00373263" w:rsidRPr="0026278B" w:rsidRDefault="00373263" w:rsidP="0026278B">
      <w:pPr>
        <w:tabs>
          <w:tab w:val="left" w:pos="5387"/>
          <w:tab w:val="left" w:pos="7938"/>
          <w:tab w:val="right" w:pos="8789"/>
          <w:tab w:val="left" w:pos="9632"/>
        </w:tabs>
        <w:spacing w:line="276" w:lineRule="auto"/>
        <w:ind w:right="425"/>
        <w:jc w:val="both"/>
        <w:rPr>
          <w:sz w:val="20"/>
          <w:szCs w:val="20"/>
          <w:lang w:val="sk-SK"/>
        </w:rPr>
      </w:pPr>
      <w:r w:rsidRPr="0026278B">
        <w:rPr>
          <w:sz w:val="20"/>
          <w:szCs w:val="20"/>
          <w:lang w:val="sk-SK"/>
        </w:rPr>
        <w:t xml:space="preserve">1. Poskytovateľ nie je zodpovedný Užívateľovi za akékoľvek škody vzniknuté odstúpením od zmluvy ani za škody spôsobené nedostupnosťou dohodnutých služieb. </w:t>
      </w:r>
    </w:p>
    <w:p w:rsidR="00373263" w:rsidRPr="0026278B" w:rsidRDefault="00373263" w:rsidP="0026278B">
      <w:pPr>
        <w:tabs>
          <w:tab w:val="left" w:pos="5387"/>
          <w:tab w:val="left" w:pos="7938"/>
          <w:tab w:val="right" w:pos="8789"/>
          <w:tab w:val="left" w:pos="9632"/>
        </w:tabs>
        <w:spacing w:line="276" w:lineRule="auto"/>
        <w:ind w:right="425"/>
        <w:jc w:val="both"/>
        <w:rPr>
          <w:sz w:val="20"/>
          <w:szCs w:val="20"/>
          <w:lang w:val="sk-SK"/>
        </w:rPr>
      </w:pPr>
      <w:r w:rsidRPr="0026278B">
        <w:rPr>
          <w:sz w:val="20"/>
          <w:szCs w:val="20"/>
          <w:lang w:val="sk-SK"/>
        </w:rPr>
        <w:t xml:space="preserve">2. Zmluvu zo strany užívateľa je možné vypovedať iba písomnou formou aj bez udania dôvodu, a to s výpovednou lehotou 1 mesiac odo dňa doručenia výpovede. Výpovedná lehota začína plynúť od prvého dňa nasledujúceho zúčtovacieho obdobia po doručení výpovede Poskytovateľovi. </w:t>
      </w:r>
    </w:p>
    <w:p w:rsidR="00373263" w:rsidRPr="0026278B" w:rsidRDefault="00373263" w:rsidP="0026278B">
      <w:pPr>
        <w:tabs>
          <w:tab w:val="left" w:pos="5387"/>
          <w:tab w:val="left" w:pos="7938"/>
          <w:tab w:val="right" w:pos="8789"/>
          <w:tab w:val="left" w:pos="9632"/>
        </w:tabs>
        <w:spacing w:line="276" w:lineRule="auto"/>
        <w:ind w:right="425"/>
        <w:jc w:val="both"/>
        <w:rPr>
          <w:sz w:val="20"/>
          <w:szCs w:val="20"/>
          <w:lang w:val="sk-SK"/>
        </w:rPr>
      </w:pPr>
      <w:r w:rsidRPr="0026278B">
        <w:rPr>
          <w:sz w:val="20"/>
          <w:szCs w:val="20"/>
          <w:lang w:val="sk-SK"/>
        </w:rPr>
        <w:t>3. Táto zmluva nadobúda účinnosť dňom podpisu a je vyhotovená v dvoch rovnopisoch. Každá zmluvná strana obdrží 1 vyhotovenie.</w:t>
      </w:r>
    </w:p>
    <w:p w:rsidR="00373263" w:rsidRPr="0026278B" w:rsidRDefault="00373263" w:rsidP="0026278B">
      <w:pPr>
        <w:tabs>
          <w:tab w:val="left" w:pos="5387"/>
          <w:tab w:val="left" w:pos="7938"/>
          <w:tab w:val="right" w:pos="8789"/>
          <w:tab w:val="left" w:pos="9632"/>
        </w:tabs>
        <w:spacing w:line="276" w:lineRule="auto"/>
        <w:ind w:right="425"/>
        <w:jc w:val="both"/>
        <w:rPr>
          <w:sz w:val="20"/>
          <w:szCs w:val="20"/>
          <w:lang w:val="sk-SK"/>
        </w:rPr>
      </w:pPr>
      <w:r w:rsidRPr="0026278B">
        <w:rPr>
          <w:sz w:val="20"/>
          <w:szCs w:val="20"/>
          <w:lang w:val="sk-SK"/>
        </w:rPr>
        <w:t>4. Poskytovateľ oboznámil Už</w:t>
      </w:r>
      <w:r w:rsidR="002C4206" w:rsidRPr="0026278B">
        <w:rPr>
          <w:sz w:val="20"/>
          <w:szCs w:val="20"/>
          <w:lang w:val="sk-SK"/>
        </w:rPr>
        <w:t xml:space="preserve">ívateľa so Všeobecnými podmienkami, ktoré sú uvedené na web stránke </w:t>
      </w:r>
      <w:hyperlink r:id="rId10" w:history="1">
        <w:r w:rsidR="002C4206" w:rsidRPr="0026278B">
          <w:rPr>
            <w:sz w:val="20"/>
            <w:szCs w:val="20"/>
            <w:lang w:val="sk-SK"/>
          </w:rPr>
          <w:t>www.lifepc.sk</w:t>
        </w:r>
      </w:hyperlink>
      <w:r w:rsidR="002C4206" w:rsidRPr="0026278B">
        <w:rPr>
          <w:sz w:val="20"/>
          <w:szCs w:val="20"/>
          <w:lang w:val="sk-SK"/>
        </w:rPr>
        <w:t>.</w:t>
      </w:r>
    </w:p>
    <w:p w:rsidR="002C4206" w:rsidRPr="0026278B" w:rsidRDefault="002C4206" w:rsidP="0026278B">
      <w:pPr>
        <w:tabs>
          <w:tab w:val="left" w:pos="5387"/>
          <w:tab w:val="left" w:pos="7938"/>
          <w:tab w:val="right" w:pos="8789"/>
          <w:tab w:val="left" w:pos="9632"/>
        </w:tabs>
        <w:spacing w:line="276" w:lineRule="auto"/>
        <w:ind w:right="425"/>
        <w:jc w:val="both"/>
        <w:rPr>
          <w:sz w:val="20"/>
          <w:szCs w:val="20"/>
          <w:lang w:val="sk-SK"/>
        </w:rPr>
      </w:pPr>
      <w:r w:rsidRPr="0026278B">
        <w:rPr>
          <w:sz w:val="20"/>
          <w:szCs w:val="20"/>
          <w:lang w:val="sk-SK"/>
        </w:rPr>
        <w:t>5. Právne aspekty neupravené touto zmluvou sa riadia ustanoveniami obchodného zákonníka.</w:t>
      </w:r>
    </w:p>
    <w:p w:rsidR="002C4206" w:rsidRPr="0026278B" w:rsidRDefault="002C4206" w:rsidP="0026278B">
      <w:pPr>
        <w:tabs>
          <w:tab w:val="left" w:pos="5387"/>
          <w:tab w:val="left" w:pos="7938"/>
          <w:tab w:val="right" w:pos="8789"/>
          <w:tab w:val="left" w:pos="9632"/>
        </w:tabs>
        <w:spacing w:line="276" w:lineRule="auto"/>
        <w:ind w:right="425"/>
        <w:jc w:val="both"/>
        <w:rPr>
          <w:sz w:val="20"/>
          <w:szCs w:val="20"/>
          <w:lang w:val="sk-SK"/>
        </w:rPr>
      </w:pPr>
      <w:r w:rsidRPr="0026278B">
        <w:rPr>
          <w:sz w:val="20"/>
          <w:szCs w:val="20"/>
          <w:lang w:val="sk-SK"/>
        </w:rPr>
        <w:t xml:space="preserve">6. Zmluva je uzatvorená na dobu neurčitú, </w:t>
      </w:r>
      <w:r w:rsidRPr="0026278B">
        <w:rPr>
          <w:b/>
          <w:sz w:val="20"/>
          <w:szCs w:val="20"/>
          <w:lang w:val="sk-SK"/>
        </w:rPr>
        <w:t>bez viazanosti</w:t>
      </w:r>
      <w:r w:rsidRPr="0026278B">
        <w:rPr>
          <w:sz w:val="20"/>
          <w:szCs w:val="20"/>
          <w:lang w:val="sk-SK"/>
        </w:rPr>
        <w:t>.</w:t>
      </w:r>
    </w:p>
    <w:p w:rsidR="002C4206" w:rsidRPr="0026278B" w:rsidRDefault="002C4206" w:rsidP="0026278B">
      <w:pPr>
        <w:tabs>
          <w:tab w:val="left" w:pos="5387"/>
          <w:tab w:val="left" w:pos="7938"/>
          <w:tab w:val="right" w:pos="8789"/>
          <w:tab w:val="left" w:pos="9632"/>
        </w:tabs>
        <w:spacing w:line="276" w:lineRule="auto"/>
        <w:ind w:right="425"/>
        <w:jc w:val="both"/>
        <w:rPr>
          <w:sz w:val="20"/>
          <w:szCs w:val="20"/>
          <w:lang w:val="sk-SK"/>
        </w:rPr>
      </w:pPr>
      <w:r w:rsidRPr="0026278B">
        <w:rPr>
          <w:sz w:val="20"/>
          <w:szCs w:val="20"/>
          <w:lang w:val="sk-SK"/>
        </w:rPr>
        <w:t>7. Akékoľvek zmeny a doplnky zmluvy je možné vykonať výlu</w:t>
      </w:r>
      <w:r w:rsidR="00E337CC">
        <w:rPr>
          <w:sz w:val="20"/>
          <w:szCs w:val="20"/>
          <w:lang w:val="sk-SK"/>
        </w:rPr>
        <w:t>č</w:t>
      </w:r>
      <w:r w:rsidRPr="0026278B">
        <w:rPr>
          <w:sz w:val="20"/>
          <w:szCs w:val="20"/>
          <w:lang w:val="sk-SK"/>
        </w:rPr>
        <w:t xml:space="preserve">ne písomnými dodatkami zmluvy podpísanými oboma zmluvnými stranami. </w:t>
      </w:r>
    </w:p>
    <w:p w:rsidR="002C4206" w:rsidRDefault="002C4206" w:rsidP="0026278B">
      <w:pPr>
        <w:tabs>
          <w:tab w:val="left" w:pos="5387"/>
          <w:tab w:val="left" w:pos="7938"/>
          <w:tab w:val="right" w:pos="8789"/>
          <w:tab w:val="left" w:pos="9632"/>
        </w:tabs>
        <w:spacing w:line="276" w:lineRule="auto"/>
        <w:ind w:right="425"/>
        <w:jc w:val="both"/>
        <w:rPr>
          <w:sz w:val="20"/>
          <w:szCs w:val="20"/>
          <w:lang w:val="sk-SK"/>
        </w:rPr>
      </w:pPr>
      <w:r w:rsidRPr="0026278B">
        <w:rPr>
          <w:sz w:val="20"/>
          <w:szCs w:val="20"/>
          <w:lang w:val="sk-SK"/>
        </w:rPr>
        <w:t>8. Zmluvné strany si zmluvu a všetky zmluvné dokumenty prečítali, v celom rozsahu im porozumeli a súhlasia s nimi, na dôkaz čoho oprávnení zástupcovia oboch zmluvných strán pripájajú svoje vlastnoručné podpisy.</w:t>
      </w:r>
    </w:p>
    <w:p w:rsidR="00B550C5" w:rsidRDefault="00B550C5" w:rsidP="0026278B">
      <w:pPr>
        <w:tabs>
          <w:tab w:val="left" w:pos="5387"/>
          <w:tab w:val="left" w:pos="7938"/>
          <w:tab w:val="right" w:pos="8789"/>
          <w:tab w:val="left" w:pos="9632"/>
        </w:tabs>
        <w:spacing w:line="276" w:lineRule="auto"/>
        <w:ind w:right="425"/>
        <w:jc w:val="both"/>
        <w:rPr>
          <w:sz w:val="20"/>
          <w:szCs w:val="20"/>
          <w:lang w:val="sk-SK"/>
        </w:rPr>
      </w:pPr>
    </w:p>
    <w:p w:rsidR="00B52392" w:rsidRPr="00B52392" w:rsidRDefault="00B52392" w:rsidP="00B52392">
      <w:pPr>
        <w:tabs>
          <w:tab w:val="left" w:pos="5387"/>
          <w:tab w:val="left" w:pos="7938"/>
          <w:tab w:val="right" w:pos="8789"/>
          <w:tab w:val="left" w:pos="9632"/>
        </w:tabs>
        <w:ind w:right="425"/>
        <w:rPr>
          <w:lang w:val="sk-SK"/>
        </w:rPr>
      </w:pPr>
    </w:p>
    <w:p w:rsidR="002F598B" w:rsidRDefault="002F598B" w:rsidP="002F598B">
      <w:pPr>
        <w:tabs>
          <w:tab w:val="left" w:pos="5670"/>
          <w:tab w:val="left" w:pos="9632"/>
        </w:tabs>
        <w:ind w:right="425"/>
        <w:rPr>
          <w:lang w:val="sk-SK"/>
        </w:rPr>
      </w:pPr>
      <w:r w:rsidRPr="002F598B">
        <w:rPr>
          <w:b/>
          <w:lang w:val="sk-SK"/>
        </w:rPr>
        <w:t>V Banskej Bystrici dňa:</w:t>
      </w:r>
      <w:r>
        <w:rPr>
          <w:lang w:val="sk-SK"/>
        </w:rPr>
        <w:t xml:space="preserve"> </w:t>
      </w:r>
      <w:r>
        <w:rPr>
          <w:lang w:val="sk-SK"/>
        </w:rPr>
        <w:tab/>
      </w:r>
      <w:r w:rsidRPr="002F598B">
        <w:rPr>
          <w:b/>
          <w:lang w:val="sk-SK"/>
        </w:rPr>
        <w:t>V Banskej Bystrici dňa:</w:t>
      </w:r>
      <w:r>
        <w:rPr>
          <w:lang w:val="sk-SK"/>
        </w:rPr>
        <w:t xml:space="preserve"> </w:t>
      </w:r>
    </w:p>
    <w:p w:rsidR="002F598B" w:rsidRPr="00865827" w:rsidRDefault="00865827" w:rsidP="002F598B">
      <w:pPr>
        <w:tabs>
          <w:tab w:val="left" w:pos="5670"/>
          <w:tab w:val="left" w:pos="9632"/>
        </w:tabs>
        <w:ind w:right="425"/>
        <w:rPr>
          <w:sz w:val="20"/>
          <w:szCs w:val="20"/>
          <w:lang w:val="sk-SK"/>
        </w:rPr>
      </w:pPr>
      <w:r w:rsidRPr="00865827">
        <w:rPr>
          <w:sz w:val="20"/>
          <w:szCs w:val="20"/>
          <w:lang w:val="sk-SK"/>
        </w:rPr>
        <w:t>Podpis poskytovateľa:</w:t>
      </w:r>
      <w:r w:rsidRPr="00865827">
        <w:rPr>
          <w:sz w:val="20"/>
          <w:szCs w:val="20"/>
          <w:lang w:val="sk-SK"/>
        </w:rPr>
        <w:tab/>
        <w:t xml:space="preserve">Podpis užívateľa: </w:t>
      </w:r>
    </w:p>
    <w:p w:rsidR="002F598B" w:rsidRPr="00865827" w:rsidRDefault="002F598B" w:rsidP="002F598B">
      <w:pPr>
        <w:tabs>
          <w:tab w:val="left" w:pos="5670"/>
          <w:tab w:val="left" w:pos="9632"/>
        </w:tabs>
        <w:ind w:right="425"/>
        <w:rPr>
          <w:sz w:val="20"/>
          <w:szCs w:val="20"/>
          <w:lang w:val="sk-SK"/>
        </w:rPr>
      </w:pPr>
    </w:p>
    <w:p w:rsidR="002F598B" w:rsidRDefault="002F598B" w:rsidP="002F598B">
      <w:pPr>
        <w:tabs>
          <w:tab w:val="left" w:pos="5670"/>
          <w:tab w:val="left" w:pos="9632"/>
        </w:tabs>
        <w:ind w:right="425"/>
        <w:rPr>
          <w:lang w:val="sk-SK"/>
        </w:rPr>
      </w:pPr>
    </w:p>
    <w:p w:rsidR="00F91CC6" w:rsidRDefault="00F91CC6" w:rsidP="002F598B">
      <w:pPr>
        <w:tabs>
          <w:tab w:val="left" w:pos="5670"/>
          <w:tab w:val="left" w:pos="9632"/>
        </w:tabs>
        <w:ind w:right="425"/>
        <w:rPr>
          <w:lang w:val="sk-SK"/>
        </w:rPr>
      </w:pPr>
    </w:p>
    <w:p w:rsidR="00F91CC6" w:rsidRDefault="00F91CC6" w:rsidP="002F598B">
      <w:pPr>
        <w:tabs>
          <w:tab w:val="left" w:pos="5670"/>
          <w:tab w:val="left" w:pos="9632"/>
        </w:tabs>
        <w:ind w:right="425"/>
        <w:rPr>
          <w:lang w:val="sk-SK"/>
        </w:rPr>
      </w:pPr>
    </w:p>
    <w:p w:rsidR="002F598B" w:rsidRDefault="002F598B" w:rsidP="002F598B">
      <w:pPr>
        <w:tabs>
          <w:tab w:val="left" w:pos="5670"/>
          <w:tab w:val="left" w:pos="9632"/>
        </w:tabs>
        <w:ind w:right="425"/>
        <w:rPr>
          <w:lang w:val="sk-SK"/>
        </w:rPr>
      </w:pPr>
      <w:r>
        <w:rPr>
          <w:lang w:val="sk-SK"/>
        </w:rPr>
        <w:t>..........................................................................</w:t>
      </w:r>
      <w:r>
        <w:rPr>
          <w:lang w:val="sk-SK"/>
        </w:rPr>
        <w:tab/>
        <w:t>......................................................................</w:t>
      </w:r>
      <w:r>
        <w:rPr>
          <w:lang w:val="sk-SK"/>
        </w:rPr>
        <w:tab/>
        <w:t xml:space="preserve"> </w:t>
      </w:r>
    </w:p>
    <w:p w:rsidR="00B52392" w:rsidRPr="00B52392" w:rsidRDefault="00B52392" w:rsidP="005707CF">
      <w:pPr>
        <w:tabs>
          <w:tab w:val="left" w:pos="9632"/>
        </w:tabs>
        <w:ind w:right="425"/>
        <w:rPr>
          <w:lang w:val="sk-SK"/>
        </w:rPr>
      </w:pPr>
    </w:p>
    <w:sectPr w:rsidR="00B52392" w:rsidRPr="00B52392" w:rsidSect="00D766A2">
      <w:headerReference w:type="default" r:id="rId11"/>
      <w:footerReference w:type="default" r:id="rId12"/>
      <w:pgSz w:w="11901" w:h="16817"/>
      <w:pgMar w:top="3238" w:right="1134" w:bottom="1440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5ED" w:rsidRDefault="00B175ED" w:rsidP="0052160F">
      <w:r>
        <w:separator/>
      </w:r>
    </w:p>
  </w:endnote>
  <w:endnote w:type="continuationSeparator" w:id="1">
    <w:p w:rsidR="00B175ED" w:rsidRDefault="00B175ED" w:rsidP="005216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60F" w:rsidRDefault="0052160F" w:rsidP="0052160F">
    <w:pPr>
      <w:pStyle w:val="Pta"/>
      <w:ind w:left="-1800" w:right="-1765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-723265</wp:posOffset>
          </wp:positionH>
          <wp:positionV relativeFrom="paragraph">
            <wp:posOffset>-591820</wp:posOffset>
          </wp:positionV>
          <wp:extent cx="7581600" cy="82027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 papier Pa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600" cy="8202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5ED" w:rsidRDefault="00B175ED" w:rsidP="0052160F">
      <w:r>
        <w:separator/>
      </w:r>
    </w:p>
  </w:footnote>
  <w:footnote w:type="continuationSeparator" w:id="1">
    <w:p w:rsidR="00B175ED" w:rsidRDefault="00B175ED" w:rsidP="005216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60F" w:rsidRDefault="0052160F" w:rsidP="0052160F">
    <w:pPr>
      <w:pStyle w:val="Hlavika"/>
      <w:ind w:left="-1800" w:right="-1765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7560564" cy="1254252"/>
          <wp:effectExtent l="0" t="0" r="889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 papier Hlavic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564" cy="125425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2160F"/>
    <w:rsid w:val="000F450C"/>
    <w:rsid w:val="0026278B"/>
    <w:rsid w:val="002806FB"/>
    <w:rsid w:val="002C4206"/>
    <w:rsid w:val="002F598B"/>
    <w:rsid w:val="00373263"/>
    <w:rsid w:val="003F7FD7"/>
    <w:rsid w:val="0052160F"/>
    <w:rsid w:val="005707CF"/>
    <w:rsid w:val="005874C7"/>
    <w:rsid w:val="005E3DD6"/>
    <w:rsid w:val="00620498"/>
    <w:rsid w:val="0065162E"/>
    <w:rsid w:val="007D58F5"/>
    <w:rsid w:val="00833874"/>
    <w:rsid w:val="00865827"/>
    <w:rsid w:val="009D0778"/>
    <w:rsid w:val="00A544D6"/>
    <w:rsid w:val="00A646CA"/>
    <w:rsid w:val="00B175ED"/>
    <w:rsid w:val="00B52392"/>
    <w:rsid w:val="00B550C5"/>
    <w:rsid w:val="00B57C2B"/>
    <w:rsid w:val="00C12C2E"/>
    <w:rsid w:val="00C92683"/>
    <w:rsid w:val="00D50E48"/>
    <w:rsid w:val="00D658AF"/>
    <w:rsid w:val="00D766A2"/>
    <w:rsid w:val="00DC5616"/>
    <w:rsid w:val="00DD684E"/>
    <w:rsid w:val="00E337CC"/>
    <w:rsid w:val="00F91CC6"/>
    <w:rsid w:val="00FE7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50E4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2160F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2160F"/>
  </w:style>
  <w:style w:type="paragraph" w:styleId="Pta">
    <w:name w:val="footer"/>
    <w:basedOn w:val="Normlny"/>
    <w:link w:val="PtaChar"/>
    <w:uiPriority w:val="99"/>
    <w:unhideWhenUsed/>
    <w:rsid w:val="0052160F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52160F"/>
  </w:style>
  <w:style w:type="paragraph" w:styleId="Textbubliny">
    <w:name w:val="Balloon Text"/>
    <w:basedOn w:val="Normlny"/>
    <w:link w:val="TextbublinyChar"/>
    <w:uiPriority w:val="99"/>
    <w:semiHidden/>
    <w:unhideWhenUsed/>
    <w:rsid w:val="0052160F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2160F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lny"/>
    <w:uiPriority w:val="99"/>
    <w:rsid w:val="0052160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textovprepojenie">
    <w:name w:val="Hyperlink"/>
    <w:basedOn w:val="Predvolenpsmoodseku"/>
    <w:uiPriority w:val="99"/>
    <w:unhideWhenUsed/>
    <w:rsid w:val="009D0778"/>
    <w:rPr>
      <w:color w:val="0000FF" w:themeColor="hyperlink"/>
      <w:u w:val="single"/>
    </w:rPr>
  </w:style>
  <w:style w:type="table" w:styleId="Mriekatabuky">
    <w:name w:val="Table Grid"/>
    <w:basedOn w:val="Normlnatabuka"/>
    <w:uiPriority w:val="59"/>
    <w:rsid w:val="00B550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160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160F"/>
  </w:style>
  <w:style w:type="paragraph" w:styleId="Footer">
    <w:name w:val="footer"/>
    <w:basedOn w:val="Normal"/>
    <w:link w:val="FooterChar"/>
    <w:uiPriority w:val="99"/>
    <w:unhideWhenUsed/>
    <w:rsid w:val="0052160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160F"/>
  </w:style>
  <w:style w:type="paragraph" w:styleId="BalloonText">
    <w:name w:val="Balloon Text"/>
    <w:basedOn w:val="Normal"/>
    <w:link w:val="BalloonTextChar"/>
    <w:uiPriority w:val="99"/>
    <w:semiHidden/>
    <w:unhideWhenUsed/>
    <w:rsid w:val="0052160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60F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52160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fepc.s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fepc@lifepc.sk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lifepc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fepc.s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8F1A32-E4ED-435B-B354-5F2BAAB8A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3348</Characters>
  <Application>Microsoft Office Word</Application>
  <DocSecurity>0</DocSecurity>
  <Lines>27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Hlavickovy Papier LifePC (Word)</vt:lpstr>
      <vt:lpstr/>
    </vt:vector>
  </TitlesOfParts>
  <Company/>
  <LinksUpToDate>false</LinksUpToDate>
  <CharactersWithSpaces>3928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Hlavickovy Papier LifePC (Word)</dc:title>
  <dc:creator>Igor Staudinger</dc:creator>
  <cp:lastModifiedBy>Windows User</cp:lastModifiedBy>
  <cp:revision>2</cp:revision>
  <cp:lastPrinted>2013-12-30T18:46:00Z</cp:lastPrinted>
  <dcterms:created xsi:type="dcterms:W3CDTF">2018-11-29T14:53:00Z</dcterms:created>
  <dcterms:modified xsi:type="dcterms:W3CDTF">2018-11-29T14:53:00Z</dcterms:modified>
</cp:coreProperties>
</file>